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5AC8" w14:textId="7BCCFAAB" w:rsidR="005D5B10" w:rsidRDefault="005D5B10" w:rsidP="00487AA5">
      <w:pPr>
        <w:spacing w:after="0" w:line="360" w:lineRule="auto"/>
        <w:rPr>
          <w:rFonts w:ascii="Arial" w:hAnsi="Arial" w:cs="Arial"/>
          <w:sz w:val="28"/>
          <w:szCs w:val="28"/>
        </w:rPr>
      </w:pPr>
      <w:r>
        <w:rPr>
          <w:rFonts w:ascii="Arial" w:hAnsi="Arial" w:cs="Arial"/>
          <w:sz w:val="28"/>
          <w:szCs w:val="28"/>
        </w:rPr>
        <w:t>ΑΝΩΤΑΤΟ ΔΙΚΑΣΤΗΡΙΟ ΚΥΠΡΟΥ</w:t>
      </w:r>
    </w:p>
    <w:p w14:paraId="2088ACBC" w14:textId="77777777" w:rsidR="005D5B10" w:rsidRDefault="005D5B10" w:rsidP="00487AA5">
      <w:pPr>
        <w:spacing w:after="0" w:line="360" w:lineRule="auto"/>
        <w:rPr>
          <w:rFonts w:ascii="Arial" w:hAnsi="Arial" w:cs="Arial"/>
          <w:sz w:val="28"/>
          <w:szCs w:val="28"/>
        </w:rPr>
      </w:pPr>
      <w:r>
        <w:rPr>
          <w:rFonts w:ascii="Arial" w:hAnsi="Arial" w:cs="Arial"/>
          <w:sz w:val="28"/>
          <w:szCs w:val="28"/>
        </w:rPr>
        <w:t>ΔΕΥΤΕΡΟΒΑΘΜΙΑ ΔΙΚΑΙΟΔΟΣΙΑ</w:t>
      </w:r>
    </w:p>
    <w:p w14:paraId="05CC4786" w14:textId="77777777" w:rsidR="00487AA5" w:rsidRDefault="00487AA5" w:rsidP="00487AA5">
      <w:pPr>
        <w:spacing w:after="0" w:line="360" w:lineRule="auto"/>
        <w:jc w:val="right"/>
        <w:rPr>
          <w:rFonts w:ascii="Arial" w:hAnsi="Arial" w:cs="Arial"/>
          <w:i/>
          <w:sz w:val="28"/>
          <w:szCs w:val="28"/>
        </w:rPr>
      </w:pPr>
    </w:p>
    <w:p w14:paraId="3657685D" w14:textId="0AAD1E27" w:rsidR="005D5B10" w:rsidRDefault="00C54429" w:rsidP="00487AA5">
      <w:pPr>
        <w:spacing w:after="0" w:line="360" w:lineRule="auto"/>
        <w:jc w:val="right"/>
        <w:rPr>
          <w:rFonts w:ascii="Arial" w:hAnsi="Arial" w:cs="Arial"/>
          <w:i/>
          <w:sz w:val="28"/>
          <w:szCs w:val="28"/>
        </w:rPr>
      </w:pPr>
      <w:r>
        <w:rPr>
          <w:rFonts w:ascii="Arial" w:hAnsi="Arial" w:cs="Arial"/>
          <w:i/>
          <w:sz w:val="28"/>
          <w:szCs w:val="28"/>
        </w:rPr>
        <w:t>(Πολιτική Έφεση Αρ.</w:t>
      </w:r>
      <w:r w:rsidR="009A6B75">
        <w:rPr>
          <w:rFonts w:ascii="Arial" w:hAnsi="Arial" w:cs="Arial"/>
          <w:i/>
          <w:sz w:val="28"/>
          <w:szCs w:val="28"/>
        </w:rPr>
        <w:t>2</w:t>
      </w:r>
      <w:r w:rsidR="0038629C">
        <w:rPr>
          <w:rFonts w:ascii="Arial" w:hAnsi="Arial" w:cs="Arial"/>
          <w:i/>
          <w:sz w:val="28"/>
          <w:szCs w:val="28"/>
        </w:rPr>
        <w:t>08</w:t>
      </w:r>
      <w:r w:rsidR="009A6B75">
        <w:rPr>
          <w:rFonts w:ascii="Arial" w:hAnsi="Arial" w:cs="Arial"/>
          <w:i/>
          <w:sz w:val="28"/>
          <w:szCs w:val="28"/>
        </w:rPr>
        <w:t>/2015</w:t>
      </w:r>
      <w:r w:rsidR="005D5B10">
        <w:rPr>
          <w:rFonts w:ascii="Arial" w:hAnsi="Arial" w:cs="Arial"/>
          <w:i/>
          <w:sz w:val="28"/>
          <w:szCs w:val="28"/>
        </w:rPr>
        <w:t>)</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74937143" w:rsidR="005D5B10" w:rsidRDefault="009C3828" w:rsidP="005D5B10">
      <w:pPr>
        <w:spacing w:after="0"/>
        <w:jc w:val="center"/>
        <w:rPr>
          <w:rFonts w:ascii="Arial" w:hAnsi="Arial" w:cs="Arial"/>
          <w:sz w:val="28"/>
          <w:szCs w:val="28"/>
        </w:rPr>
      </w:pPr>
      <w:r>
        <w:rPr>
          <w:rFonts w:ascii="Arial" w:hAnsi="Arial" w:cs="Arial"/>
          <w:sz w:val="28"/>
          <w:szCs w:val="28"/>
        </w:rPr>
        <w:t xml:space="preserve"> </w:t>
      </w:r>
      <w:r w:rsidR="00021AB2">
        <w:rPr>
          <w:rFonts w:ascii="Arial" w:hAnsi="Arial" w:cs="Arial"/>
          <w:sz w:val="28"/>
          <w:szCs w:val="28"/>
        </w:rPr>
        <w:t>8</w:t>
      </w:r>
      <w:r w:rsidR="00881828">
        <w:rPr>
          <w:rFonts w:ascii="Arial" w:hAnsi="Arial" w:cs="Arial"/>
          <w:sz w:val="28"/>
          <w:szCs w:val="28"/>
        </w:rPr>
        <w:t xml:space="preserve"> </w:t>
      </w:r>
      <w:r w:rsidR="00D856D4">
        <w:rPr>
          <w:rFonts w:ascii="Arial" w:hAnsi="Arial" w:cs="Arial"/>
          <w:sz w:val="28"/>
          <w:szCs w:val="28"/>
        </w:rPr>
        <w:t>Φεβρουαρίου</w:t>
      </w:r>
      <w:r w:rsidR="00B31046">
        <w:rPr>
          <w:rFonts w:ascii="Arial" w:hAnsi="Arial" w:cs="Arial"/>
          <w:sz w:val="28"/>
          <w:szCs w:val="28"/>
        </w:rPr>
        <w:t xml:space="preserve"> </w:t>
      </w:r>
      <w:r w:rsidR="005D5B10">
        <w:rPr>
          <w:rFonts w:ascii="Arial" w:hAnsi="Arial" w:cs="Arial"/>
          <w:sz w:val="28"/>
          <w:szCs w:val="28"/>
        </w:rPr>
        <w:t>202</w:t>
      </w:r>
      <w:r w:rsidR="00C54429">
        <w:rPr>
          <w:rFonts w:ascii="Arial" w:hAnsi="Arial" w:cs="Arial"/>
          <w:sz w:val="28"/>
          <w:szCs w:val="28"/>
        </w:rPr>
        <w:t>4</w:t>
      </w:r>
    </w:p>
    <w:p w14:paraId="68E03B56" w14:textId="77777777" w:rsidR="005D5B10" w:rsidRDefault="005D5B10" w:rsidP="005D5B10">
      <w:pPr>
        <w:spacing w:after="0"/>
        <w:jc w:val="center"/>
        <w:rPr>
          <w:rFonts w:ascii="Arial" w:hAnsi="Arial" w:cs="Arial"/>
          <w:sz w:val="28"/>
          <w:szCs w:val="28"/>
        </w:rPr>
      </w:pPr>
    </w:p>
    <w:p w14:paraId="7D513B97" w14:textId="77777777" w:rsidR="005D5B10" w:rsidRDefault="005D5B10" w:rsidP="005D5B10">
      <w:pPr>
        <w:spacing w:after="0"/>
        <w:jc w:val="center"/>
        <w:rPr>
          <w:rFonts w:ascii="Arial" w:hAnsi="Arial" w:cs="Arial"/>
          <w:sz w:val="28"/>
          <w:szCs w:val="28"/>
        </w:rPr>
      </w:pPr>
    </w:p>
    <w:p w14:paraId="3067F888" w14:textId="660BB54A" w:rsidR="005D5B10" w:rsidRDefault="005D5B10" w:rsidP="005D5B10">
      <w:pPr>
        <w:spacing w:after="0"/>
        <w:jc w:val="center"/>
        <w:rPr>
          <w:rFonts w:ascii="Arial" w:hAnsi="Arial" w:cs="Arial"/>
          <w:sz w:val="28"/>
          <w:szCs w:val="28"/>
        </w:rPr>
      </w:pPr>
      <w:r>
        <w:rPr>
          <w:rFonts w:ascii="Arial" w:hAnsi="Arial" w:cs="Arial"/>
          <w:sz w:val="28"/>
          <w:szCs w:val="28"/>
        </w:rPr>
        <w:t>[ΜΑΛΑΧΤΟΣ, ΙΩΑΝΝΙΔΗΣ,</w:t>
      </w:r>
      <w:r w:rsidR="00BE672F">
        <w:rPr>
          <w:rFonts w:ascii="Arial" w:hAnsi="Arial" w:cs="Arial"/>
          <w:sz w:val="28"/>
          <w:szCs w:val="28"/>
        </w:rPr>
        <w:t xml:space="preserve"> ΕΦΡΑΙΜ,</w:t>
      </w:r>
      <w:r>
        <w:rPr>
          <w:rFonts w:ascii="Arial" w:hAnsi="Arial" w:cs="Arial"/>
          <w:sz w:val="28"/>
          <w:szCs w:val="28"/>
        </w:rPr>
        <w:t xml:space="preserve"> 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2F3A39DB" w14:textId="77777777" w:rsidR="005D5B10" w:rsidRDefault="005D5B10" w:rsidP="005D5B10">
      <w:pPr>
        <w:spacing w:after="0" w:line="240" w:lineRule="auto"/>
        <w:jc w:val="center"/>
        <w:rPr>
          <w:rFonts w:ascii="Arial" w:hAnsi="Arial" w:cs="Arial"/>
          <w:sz w:val="28"/>
          <w:szCs w:val="28"/>
        </w:rPr>
      </w:pPr>
    </w:p>
    <w:p w14:paraId="5EAC864E" w14:textId="2A3725CC" w:rsidR="00BE672F" w:rsidRPr="0038629C" w:rsidRDefault="0038629C" w:rsidP="00BA7C8A">
      <w:pPr>
        <w:spacing w:after="0" w:line="360" w:lineRule="auto"/>
        <w:jc w:val="center"/>
        <w:rPr>
          <w:rFonts w:ascii="Arial" w:hAnsi="Arial" w:cs="Arial"/>
          <w:sz w:val="28"/>
          <w:szCs w:val="28"/>
        </w:rPr>
      </w:pPr>
      <w:r>
        <w:rPr>
          <w:rFonts w:ascii="Arial" w:hAnsi="Arial" w:cs="Arial"/>
          <w:sz w:val="28"/>
          <w:szCs w:val="28"/>
        </w:rPr>
        <w:t>ΜΑΡΙΑΣ ΠΑΝΑΓΗ ΚΑΙ ΕΛΙΣΑΒΕΤ ΤΟΥΜΑΖΟΥ, ΩΣ ΔΙΑΧΕΙΡΙΣΤΡΙΕΣ ΤΗΣ ΠΕΡΙΟΥΣΙΑΣ ΤΟΥ ΑΠΟΒΙΩΣΑΝΤΟΣ ΓΕΩΡΓΙΟΥ ΑΝΔΡΕΑ ΑΔΑΜΟΥ,</w:t>
      </w:r>
    </w:p>
    <w:p w14:paraId="0B9A8448" w14:textId="77777777" w:rsidR="00BA7C8A" w:rsidRPr="0038629C" w:rsidRDefault="00BA7C8A" w:rsidP="00BE672F">
      <w:pPr>
        <w:spacing w:after="0" w:line="360" w:lineRule="auto"/>
        <w:jc w:val="right"/>
        <w:rPr>
          <w:rFonts w:ascii="Arial" w:hAnsi="Arial" w:cs="Arial"/>
          <w:i/>
          <w:sz w:val="28"/>
          <w:szCs w:val="28"/>
        </w:rPr>
      </w:pPr>
    </w:p>
    <w:p w14:paraId="0FC65C1F" w14:textId="103FCF21" w:rsidR="005D5B10" w:rsidRPr="009A6B75" w:rsidRDefault="005D5B10" w:rsidP="002E0173">
      <w:pPr>
        <w:spacing w:after="0" w:line="360" w:lineRule="auto"/>
        <w:jc w:val="right"/>
        <w:rPr>
          <w:rFonts w:ascii="Arial" w:hAnsi="Arial" w:cs="Arial"/>
          <w:i/>
          <w:sz w:val="28"/>
          <w:szCs w:val="28"/>
          <w:lang w:val="en-US"/>
        </w:rPr>
      </w:pPr>
      <w:proofErr w:type="spellStart"/>
      <w:r>
        <w:rPr>
          <w:rFonts w:ascii="Arial" w:hAnsi="Arial" w:cs="Arial"/>
          <w:i/>
          <w:sz w:val="28"/>
          <w:szCs w:val="28"/>
        </w:rPr>
        <w:t>Εφεσείο</w:t>
      </w:r>
      <w:r w:rsidR="0038629C">
        <w:rPr>
          <w:rFonts w:ascii="Arial" w:hAnsi="Arial" w:cs="Arial"/>
          <w:i/>
          <w:sz w:val="28"/>
          <w:szCs w:val="28"/>
        </w:rPr>
        <w:t>υσες</w:t>
      </w:r>
      <w:proofErr w:type="spellEnd"/>
      <w:r w:rsidR="00BE672F" w:rsidRPr="009A6B75">
        <w:rPr>
          <w:rFonts w:ascii="Arial" w:hAnsi="Arial" w:cs="Arial"/>
          <w:i/>
          <w:sz w:val="28"/>
          <w:szCs w:val="28"/>
          <w:lang w:val="en-US"/>
        </w:rPr>
        <w:t>,</w:t>
      </w:r>
    </w:p>
    <w:p w14:paraId="7C5E5642" w14:textId="77777777" w:rsidR="005D5B10" w:rsidRPr="009A6B75" w:rsidRDefault="005D5B10" w:rsidP="00BE672F">
      <w:pPr>
        <w:spacing w:after="0" w:line="360" w:lineRule="auto"/>
        <w:jc w:val="center"/>
        <w:rPr>
          <w:rFonts w:ascii="Arial" w:hAnsi="Arial" w:cs="Arial"/>
          <w:sz w:val="28"/>
          <w:szCs w:val="28"/>
        </w:rPr>
      </w:pPr>
      <w:r>
        <w:rPr>
          <w:rFonts w:ascii="Arial" w:hAnsi="Arial" w:cs="Arial"/>
          <w:sz w:val="28"/>
          <w:szCs w:val="28"/>
        </w:rPr>
        <w:t>ν</w:t>
      </w:r>
      <w:r w:rsidRPr="009A6B75">
        <w:rPr>
          <w:rFonts w:ascii="Arial" w:hAnsi="Arial" w:cs="Arial"/>
          <w:sz w:val="28"/>
          <w:szCs w:val="28"/>
        </w:rPr>
        <w:t>.</w:t>
      </w:r>
    </w:p>
    <w:p w14:paraId="4A202C85" w14:textId="77777777" w:rsidR="005D5B10" w:rsidRPr="009A6B75" w:rsidRDefault="005D5B10" w:rsidP="00BE672F">
      <w:pPr>
        <w:spacing w:after="0" w:line="360" w:lineRule="auto"/>
        <w:jc w:val="center"/>
        <w:rPr>
          <w:rFonts w:ascii="Arial" w:hAnsi="Arial" w:cs="Arial"/>
          <w:sz w:val="28"/>
          <w:szCs w:val="28"/>
        </w:rPr>
      </w:pPr>
    </w:p>
    <w:p w14:paraId="4F58BE9C" w14:textId="73613349" w:rsidR="005D5B10" w:rsidRDefault="0038629C" w:rsidP="009A6B75">
      <w:pPr>
        <w:pStyle w:val="ListParagraph"/>
        <w:numPr>
          <w:ilvl w:val="0"/>
          <w:numId w:val="4"/>
        </w:numPr>
        <w:spacing w:after="0" w:line="360" w:lineRule="auto"/>
        <w:jc w:val="both"/>
        <w:rPr>
          <w:rFonts w:ascii="Arial" w:hAnsi="Arial" w:cs="Arial"/>
          <w:sz w:val="28"/>
          <w:szCs w:val="28"/>
        </w:rPr>
      </w:pPr>
      <w:r>
        <w:rPr>
          <w:rFonts w:ascii="Arial" w:hAnsi="Arial" w:cs="Arial"/>
          <w:sz w:val="28"/>
          <w:szCs w:val="28"/>
        </w:rPr>
        <w:t>ΣΤΑΥΡΟΥΛΑ ΑΝΔΡΕΟΥ</w:t>
      </w:r>
      <w:r w:rsidR="009A6B75">
        <w:rPr>
          <w:rFonts w:ascii="Arial" w:hAnsi="Arial" w:cs="Arial"/>
          <w:sz w:val="28"/>
          <w:szCs w:val="28"/>
        </w:rPr>
        <w:t>,</w:t>
      </w:r>
    </w:p>
    <w:p w14:paraId="19CE7658" w14:textId="732975B6" w:rsidR="009A6B75" w:rsidRDefault="0038629C" w:rsidP="009A6B75">
      <w:pPr>
        <w:pStyle w:val="ListParagraph"/>
        <w:numPr>
          <w:ilvl w:val="0"/>
          <w:numId w:val="4"/>
        </w:numPr>
        <w:spacing w:after="0" w:line="360" w:lineRule="auto"/>
        <w:jc w:val="both"/>
        <w:rPr>
          <w:rFonts w:ascii="Arial" w:hAnsi="Arial" w:cs="Arial"/>
          <w:sz w:val="28"/>
          <w:szCs w:val="28"/>
        </w:rPr>
      </w:pPr>
      <w:r>
        <w:rPr>
          <w:rFonts w:ascii="Arial" w:hAnsi="Arial" w:cs="Arial"/>
          <w:sz w:val="28"/>
          <w:szCs w:val="28"/>
        </w:rPr>
        <w:t>ΝΙΚΟΥ ΑΝΔΡΕΑ ΤΟΥΝΙΑ</w:t>
      </w:r>
      <w:r w:rsidR="009A6B75">
        <w:rPr>
          <w:rFonts w:ascii="Arial" w:hAnsi="Arial" w:cs="Arial"/>
          <w:sz w:val="28"/>
          <w:szCs w:val="28"/>
        </w:rPr>
        <w:t>,</w:t>
      </w:r>
    </w:p>
    <w:p w14:paraId="3DDCEB4E" w14:textId="4EE1EE7A" w:rsidR="009A6B75" w:rsidRPr="0038629C" w:rsidRDefault="009A6B75" w:rsidP="0038629C">
      <w:pPr>
        <w:spacing w:after="0" w:line="360" w:lineRule="auto"/>
        <w:ind w:left="2160"/>
        <w:jc w:val="both"/>
        <w:rPr>
          <w:rFonts w:ascii="Arial" w:hAnsi="Arial" w:cs="Arial"/>
          <w:sz w:val="28"/>
          <w:szCs w:val="28"/>
        </w:rPr>
      </w:pPr>
    </w:p>
    <w:p w14:paraId="0D3A4A34" w14:textId="12C5784B" w:rsidR="005D5B10" w:rsidRPr="009A6B75" w:rsidRDefault="005D5B10" w:rsidP="00BE672F">
      <w:pPr>
        <w:spacing w:after="0" w:line="360" w:lineRule="auto"/>
        <w:jc w:val="right"/>
        <w:rPr>
          <w:rFonts w:ascii="Arial" w:hAnsi="Arial" w:cs="Arial"/>
          <w:i/>
          <w:sz w:val="28"/>
          <w:szCs w:val="28"/>
        </w:rPr>
      </w:pPr>
      <w:r>
        <w:rPr>
          <w:rFonts w:ascii="Arial" w:hAnsi="Arial" w:cs="Arial"/>
          <w:i/>
          <w:sz w:val="28"/>
          <w:szCs w:val="28"/>
        </w:rPr>
        <w:t>Εφεσ</w:t>
      </w:r>
      <w:r w:rsidR="00BE672F">
        <w:rPr>
          <w:rFonts w:ascii="Arial" w:hAnsi="Arial" w:cs="Arial"/>
          <w:i/>
          <w:sz w:val="28"/>
          <w:szCs w:val="28"/>
        </w:rPr>
        <w:t>ίβλητ</w:t>
      </w:r>
      <w:r w:rsidR="009A6B75">
        <w:rPr>
          <w:rFonts w:ascii="Arial" w:hAnsi="Arial" w:cs="Arial"/>
          <w:i/>
          <w:sz w:val="28"/>
          <w:szCs w:val="28"/>
        </w:rPr>
        <w:t>ων</w:t>
      </w:r>
      <w:r w:rsidR="00BE672F" w:rsidRPr="009A6B75">
        <w:rPr>
          <w:rFonts w:ascii="Arial" w:hAnsi="Arial" w:cs="Arial"/>
          <w:i/>
          <w:sz w:val="28"/>
          <w:szCs w:val="28"/>
        </w:rPr>
        <w:t>.</w:t>
      </w:r>
    </w:p>
    <w:p w14:paraId="1C33F881"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10D140C9" w14:textId="77777777" w:rsidR="005D5B10" w:rsidRDefault="005D5B10" w:rsidP="005D5B10">
      <w:pPr>
        <w:spacing w:after="0" w:line="240" w:lineRule="auto"/>
        <w:jc w:val="center"/>
        <w:rPr>
          <w:rFonts w:ascii="Arial" w:hAnsi="Arial" w:cs="Arial"/>
          <w:sz w:val="28"/>
          <w:szCs w:val="28"/>
        </w:rPr>
      </w:pPr>
    </w:p>
    <w:p w14:paraId="46AF2347" w14:textId="77777777" w:rsidR="005D5B10" w:rsidRDefault="005D5B10" w:rsidP="005D5B10">
      <w:pPr>
        <w:spacing w:after="0" w:line="240" w:lineRule="auto"/>
        <w:jc w:val="both"/>
        <w:rPr>
          <w:rFonts w:ascii="Arial" w:hAnsi="Arial" w:cs="Arial"/>
          <w:sz w:val="28"/>
          <w:szCs w:val="28"/>
        </w:rPr>
      </w:pPr>
    </w:p>
    <w:p w14:paraId="47E946D7" w14:textId="40A4E2AB" w:rsidR="005D5B10" w:rsidRDefault="0038629C" w:rsidP="005D5B10">
      <w:pPr>
        <w:spacing w:after="0" w:line="360" w:lineRule="auto"/>
        <w:ind w:left="270"/>
        <w:jc w:val="both"/>
        <w:rPr>
          <w:rFonts w:ascii="Arial" w:hAnsi="Arial" w:cs="Arial"/>
          <w:sz w:val="28"/>
          <w:szCs w:val="28"/>
        </w:rPr>
      </w:pPr>
      <w:r>
        <w:rPr>
          <w:rFonts w:ascii="Arial" w:hAnsi="Arial" w:cs="Arial"/>
          <w:i/>
          <w:sz w:val="28"/>
          <w:szCs w:val="28"/>
        </w:rPr>
        <w:t xml:space="preserve">Α. </w:t>
      </w:r>
      <w:proofErr w:type="spellStart"/>
      <w:r>
        <w:rPr>
          <w:rFonts w:ascii="Arial" w:hAnsi="Arial" w:cs="Arial"/>
          <w:i/>
          <w:sz w:val="28"/>
          <w:szCs w:val="28"/>
        </w:rPr>
        <w:t>Πετουφάς</w:t>
      </w:r>
      <w:proofErr w:type="spellEnd"/>
      <w:r>
        <w:rPr>
          <w:rFonts w:ascii="Arial" w:hAnsi="Arial" w:cs="Arial"/>
          <w:i/>
          <w:sz w:val="28"/>
          <w:szCs w:val="28"/>
        </w:rPr>
        <w:t xml:space="preserve"> για Ανδρέας </w:t>
      </w:r>
      <w:proofErr w:type="spellStart"/>
      <w:r>
        <w:rPr>
          <w:rFonts w:ascii="Arial" w:hAnsi="Arial" w:cs="Arial"/>
          <w:i/>
          <w:sz w:val="28"/>
          <w:szCs w:val="28"/>
        </w:rPr>
        <w:t>Πετουφάς</w:t>
      </w:r>
      <w:proofErr w:type="spellEnd"/>
      <w:r>
        <w:rPr>
          <w:rFonts w:ascii="Arial" w:hAnsi="Arial" w:cs="Arial"/>
          <w:i/>
          <w:sz w:val="28"/>
          <w:szCs w:val="28"/>
        </w:rPr>
        <w:t xml:space="preserve"> &amp; Σία</w:t>
      </w:r>
      <w:r w:rsidR="00C54429">
        <w:rPr>
          <w:rFonts w:ascii="Arial" w:hAnsi="Arial" w:cs="Arial"/>
          <w:i/>
          <w:sz w:val="28"/>
          <w:szCs w:val="28"/>
        </w:rPr>
        <w:t>,</w:t>
      </w:r>
      <w:r w:rsidR="00487AA5">
        <w:rPr>
          <w:rFonts w:ascii="Arial" w:hAnsi="Arial" w:cs="Arial"/>
          <w:i/>
          <w:sz w:val="28"/>
          <w:szCs w:val="28"/>
        </w:rPr>
        <w:t xml:space="preserve"> </w:t>
      </w:r>
      <w:r w:rsidR="005D5B10">
        <w:rPr>
          <w:rFonts w:ascii="Arial" w:hAnsi="Arial" w:cs="Arial"/>
          <w:sz w:val="28"/>
          <w:szCs w:val="28"/>
        </w:rPr>
        <w:t xml:space="preserve">για </w:t>
      </w:r>
      <w:r>
        <w:rPr>
          <w:rFonts w:ascii="Arial" w:hAnsi="Arial" w:cs="Arial"/>
          <w:sz w:val="28"/>
          <w:szCs w:val="28"/>
        </w:rPr>
        <w:t xml:space="preserve">τις </w:t>
      </w:r>
      <w:proofErr w:type="spellStart"/>
      <w:r>
        <w:rPr>
          <w:rFonts w:ascii="Arial" w:hAnsi="Arial" w:cs="Arial"/>
          <w:sz w:val="28"/>
          <w:szCs w:val="28"/>
        </w:rPr>
        <w:t>Εφεσείουσες</w:t>
      </w:r>
      <w:proofErr w:type="spellEnd"/>
      <w:r w:rsidR="005D5B10">
        <w:rPr>
          <w:rFonts w:ascii="Arial" w:hAnsi="Arial" w:cs="Arial"/>
          <w:sz w:val="28"/>
          <w:szCs w:val="28"/>
        </w:rPr>
        <w:t xml:space="preserve">.  </w:t>
      </w:r>
    </w:p>
    <w:p w14:paraId="137EFD81" w14:textId="30470868" w:rsidR="005D5B10" w:rsidRDefault="0038629C" w:rsidP="002E0173">
      <w:pPr>
        <w:spacing w:after="0" w:line="360" w:lineRule="auto"/>
        <w:ind w:left="270"/>
        <w:jc w:val="both"/>
        <w:rPr>
          <w:rFonts w:ascii="Arial" w:hAnsi="Arial" w:cs="Arial"/>
          <w:sz w:val="28"/>
          <w:szCs w:val="28"/>
        </w:rPr>
      </w:pPr>
      <w:r>
        <w:rPr>
          <w:rFonts w:ascii="Arial" w:hAnsi="Arial" w:cs="Arial"/>
          <w:i/>
          <w:iCs/>
          <w:sz w:val="28"/>
          <w:szCs w:val="28"/>
        </w:rPr>
        <w:t>Μ. Ιωάννου</w:t>
      </w:r>
      <w:r w:rsidR="00C54429">
        <w:rPr>
          <w:rFonts w:ascii="Arial" w:hAnsi="Arial" w:cs="Arial"/>
          <w:i/>
          <w:iCs/>
          <w:sz w:val="28"/>
          <w:szCs w:val="28"/>
        </w:rPr>
        <w:t>,</w:t>
      </w:r>
      <w:r w:rsidR="00487AA5">
        <w:rPr>
          <w:rFonts w:ascii="Arial" w:hAnsi="Arial" w:cs="Arial"/>
          <w:i/>
          <w:iCs/>
          <w:sz w:val="28"/>
          <w:szCs w:val="28"/>
        </w:rPr>
        <w:t xml:space="preserve">  </w:t>
      </w:r>
      <w:r w:rsidR="005D5B10">
        <w:rPr>
          <w:rFonts w:ascii="Arial" w:hAnsi="Arial" w:cs="Arial"/>
          <w:sz w:val="28"/>
          <w:szCs w:val="28"/>
        </w:rPr>
        <w:t xml:space="preserve">για </w:t>
      </w:r>
      <w:r w:rsidR="009A6B75">
        <w:rPr>
          <w:rFonts w:ascii="Arial" w:hAnsi="Arial" w:cs="Arial"/>
          <w:sz w:val="28"/>
          <w:szCs w:val="28"/>
        </w:rPr>
        <w:t>τους Εφεσίβλητους</w:t>
      </w:r>
      <w:r w:rsidR="005D5B10">
        <w:rPr>
          <w:rFonts w:ascii="Arial" w:hAnsi="Arial" w:cs="Arial"/>
          <w:sz w:val="28"/>
          <w:szCs w:val="28"/>
        </w:rPr>
        <w:t>.</w:t>
      </w:r>
    </w:p>
    <w:p w14:paraId="09CFF40A"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09D1E3A0" w14:textId="77777777" w:rsidR="005D5B10" w:rsidRDefault="005D5B10" w:rsidP="005D5B10">
      <w:pPr>
        <w:spacing w:after="0"/>
        <w:jc w:val="center"/>
        <w:rPr>
          <w:rFonts w:ascii="Arial" w:hAnsi="Arial" w:cs="Arial"/>
          <w:sz w:val="28"/>
          <w:szCs w:val="28"/>
        </w:rPr>
      </w:pPr>
    </w:p>
    <w:p w14:paraId="5416293F" w14:textId="77777777" w:rsidR="005D5B10" w:rsidRDefault="005D5B10" w:rsidP="005D5B10">
      <w:pPr>
        <w:spacing w:after="0"/>
        <w:jc w:val="both"/>
        <w:rPr>
          <w:rFonts w:ascii="Arial" w:hAnsi="Arial" w:cs="Arial"/>
          <w:b/>
          <w:sz w:val="28"/>
          <w:szCs w:val="28"/>
        </w:rPr>
      </w:pPr>
    </w:p>
    <w:p w14:paraId="36D46D4D" w14:textId="6BAF6261" w:rsidR="002D0F5F" w:rsidRPr="002E0173" w:rsidRDefault="005D5B10" w:rsidP="002E0173">
      <w:pPr>
        <w:spacing w:after="0" w:line="480" w:lineRule="auto"/>
        <w:jc w:val="center"/>
        <w:rPr>
          <w:rFonts w:ascii="Arial" w:hAnsi="Arial" w:cs="Arial"/>
          <w:sz w:val="28"/>
          <w:szCs w:val="28"/>
        </w:rPr>
      </w:pPr>
      <w:r>
        <w:rPr>
          <w:rFonts w:ascii="Arial" w:hAnsi="Arial" w:cs="Arial"/>
          <w:sz w:val="28"/>
          <w:szCs w:val="28"/>
        </w:rPr>
        <w:t xml:space="preserve">Η απόφαση του Δικαστηρίου είναι ομόφωνη και θα δοθεί από τον </w:t>
      </w:r>
      <w:proofErr w:type="spellStart"/>
      <w:r>
        <w:rPr>
          <w:rFonts w:ascii="Arial" w:hAnsi="Arial" w:cs="Arial"/>
          <w:sz w:val="28"/>
          <w:szCs w:val="28"/>
        </w:rPr>
        <w:t>Μαλαχτό</w:t>
      </w:r>
      <w:proofErr w:type="spellEnd"/>
      <w:r>
        <w:rPr>
          <w:rFonts w:ascii="Arial" w:hAnsi="Arial" w:cs="Arial"/>
          <w:sz w:val="28"/>
          <w:szCs w:val="28"/>
        </w:rPr>
        <w:t>, Δ.</w:t>
      </w:r>
    </w:p>
    <w:p w14:paraId="6A738DD0" w14:textId="52418692" w:rsidR="005D5B10" w:rsidRDefault="005D5B10" w:rsidP="002D0F5F">
      <w:pPr>
        <w:spacing w:after="0" w:line="480" w:lineRule="auto"/>
        <w:jc w:val="center"/>
        <w:rPr>
          <w:rFonts w:ascii="Arial" w:hAnsi="Arial" w:cs="Arial"/>
          <w:b/>
          <w:sz w:val="28"/>
          <w:szCs w:val="28"/>
        </w:rPr>
      </w:pPr>
      <w:r>
        <w:rPr>
          <w:rFonts w:ascii="Arial" w:hAnsi="Arial" w:cs="Arial"/>
          <w:b/>
          <w:sz w:val="28"/>
          <w:szCs w:val="28"/>
        </w:rPr>
        <w:lastRenderedPageBreak/>
        <w:t>Α Π Ο Φ Α Σ Η</w:t>
      </w:r>
    </w:p>
    <w:p w14:paraId="6E1454CD" w14:textId="77777777" w:rsidR="005D5B10" w:rsidRDefault="005D5B10" w:rsidP="002D0F5F">
      <w:pPr>
        <w:spacing w:after="0" w:line="480" w:lineRule="auto"/>
        <w:jc w:val="center"/>
        <w:rPr>
          <w:rFonts w:ascii="Arial" w:hAnsi="Arial" w:cs="Arial"/>
          <w:b/>
          <w:sz w:val="28"/>
          <w:szCs w:val="28"/>
        </w:rPr>
      </w:pPr>
    </w:p>
    <w:p w14:paraId="3832F2A0" w14:textId="76024665" w:rsidR="009F20E7" w:rsidRDefault="005D5B10" w:rsidP="00C54429">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B3481A">
        <w:rPr>
          <w:rFonts w:ascii="Arial" w:hAnsi="Arial" w:cs="Arial"/>
          <w:b/>
          <w:sz w:val="28"/>
          <w:szCs w:val="28"/>
        </w:rPr>
        <w:t xml:space="preserve"> </w:t>
      </w:r>
      <w:r w:rsidR="00BD3D1B" w:rsidRPr="004279D4">
        <w:rPr>
          <w:rFonts w:ascii="Arial" w:hAnsi="Arial" w:cs="Arial"/>
          <w:b/>
          <w:sz w:val="28"/>
          <w:szCs w:val="28"/>
        </w:rPr>
        <w:t xml:space="preserve"> </w:t>
      </w:r>
      <w:r w:rsidR="00BD3D1B">
        <w:rPr>
          <w:rFonts w:ascii="Arial" w:hAnsi="Arial" w:cs="Arial"/>
          <w:bCs/>
          <w:sz w:val="28"/>
          <w:szCs w:val="28"/>
        </w:rPr>
        <w:t>Μ</w:t>
      </w:r>
      <w:r w:rsidR="00BD3D1B" w:rsidRPr="00BD3D1B">
        <w:rPr>
          <w:rFonts w:ascii="Arial" w:hAnsi="Arial" w:cs="Arial"/>
          <w:bCs/>
          <w:sz w:val="28"/>
          <w:szCs w:val="28"/>
        </w:rPr>
        <w:t xml:space="preserve">ε </w:t>
      </w:r>
      <w:r w:rsidR="00BD3D1B">
        <w:rPr>
          <w:rFonts w:ascii="Arial" w:hAnsi="Arial" w:cs="Arial"/>
          <w:bCs/>
          <w:sz w:val="28"/>
          <w:szCs w:val="28"/>
        </w:rPr>
        <w:t>επτά λόγους έφεσης</w:t>
      </w:r>
      <w:r w:rsidR="004279D4">
        <w:rPr>
          <w:rFonts w:ascii="Arial" w:hAnsi="Arial" w:cs="Arial"/>
          <w:bCs/>
          <w:sz w:val="28"/>
          <w:szCs w:val="28"/>
        </w:rPr>
        <w:t xml:space="preserve"> οι </w:t>
      </w:r>
      <w:proofErr w:type="spellStart"/>
      <w:r w:rsidR="004279D4">
        <w:rPr>
          <w:rFonts w:ascii="Arial" w:hAnsi="Arial" w:cs="Arial"/>
          <w:bCs/>
          <w:sz w:val="28"/>
          <w:szCs w:val="28"/>
        </w:rPr>
        <w:t>Εφεσείουσες</w:t>
      </w:r>
      <w:proofErr w:type="spellEnd"/>
      <w:r w:rsidR="004279D4">
        <w:rPr>
          <w:rFonts w:ascii="Arial" w:hAnsi="Arial" w:cs="Arial"/>
          <w:bCs/>
          <w:sz w:val="28"/>
          <w:szCs w:val="28"/>
        </w:rPr>
        <w:t xml:space="preserve"> ως διαχειρίστριες της περιουσίας του αποβιώσαντ</w:t>
      </w:r>
      <w:r w:rsidR="00A36DC8">
        <w:rPr>
          <w:rFonts w:ascii="Arial" w:hAnsi="Arial" w:cs="Arial"/>
          <w:bCs/>
          <w:sz w:val="28"/>
          <w:szCs w:val="28"/>
        </w:rPr>
        <w:t>α</w:t>
      </w:r>
      <w:r w:rsidR="004279D4">
        <w:rPr>
          <w:rFonts w:ascii="Arial" w:hAnsi="Arial" w:cs="Arial"/>
          <w:bCs/>
          <w:sz w:val="28"/>
          <w:szCs w:val="28"/>
        </w:rPr>
        <w:t xml:space="preserve"> πατέρα </w:t>
      </w:r>
      <w:r w:rsidR="008E761B">
        <w:rPr>
          <w:rFonts w:ascii="Arial" w:hAnsi="Arial" w:cs="Arial"/>
          <w:bCs/>
          <w:sz w:val="28"/>
          <w:szCs w:val="28"/>
        </w:rPr>
        <w:t>τους, προσβάλλουν ως εσφαλμένη την απόφαση του πρωτόδικου Δικαστηρίου να απορρίψει την αγωγή</w:t>
      </w:r>
      <w:r w:rsidR="00C97B68">
        <w:rPr>
          <w:rFonts w:ascii="Arial" w:hAnsi="Arial" w:cs="Arial"/>
          <w:bCs/>
          <w:sz w:val="28"/>
          <w:szCs w:val="28"/>
        </w:rPr>
        <w:t xml:space="preserve"> τους</w:t>
      </w:r>
      <w:r w:rsidR="008E761B">
        <w:rPr>
          <w:rFonts w:ascii="Arial" w:hAnsi="Arial" w:cs="Arial"/>
          <w:bCs/>
          <w:sz w:val="28"/>
          <w:szCs w:val="28"/>
        </w:rPr>
        <w:t xml:space="preserve"> </w:t>
      </w:r>
      <w:r w:rsidR="0045005E">
        <w:rPr>
          <w:rFonts w:ascii="Arial" w:hAnsi="Arial" w:cs="Arial"/>
          <w:bCs/>
          <w:sz w:val="28"/>
          <w:szCs w:val="28"/>
        </w:rPr>
        <w:t xml:space="preserve">για ακύρωση των μεταβιβάσεων </w:t>
      </w:r>
      <w:r w:rsidR="0082022B">
        <w:rPr>
          <w:rFonts w:ascii="Arial" w:hAnsi="Arial" w:cs="Arial"/>
          <w:bCs/>
          <w:sz w:val="28"/>
          <w:szCs w:val="28"/>
        </w:rPr>
        <w:t>22</w:t>
      </w:r>
      <w:r w:rsidR="003A2A87">
        <w:rPr>
          <w:rFonts w:ascii="Arial" w:hAnsi="Arial" w:cs="Arial"/>
          <w:bCs/>
          <w:sz w:val="28"/>
          <w:szCs w:val="28"/>
        </w:rPr>
        <w:t xml:space="preserve"> ακινήτων του </w:t>
      </w:r>
      <w:r w:rsidR="00C77B7A">
        <w:rPr>
          <w:rFonts w:ascii="Arial" w:hAnsi="Arial" w:cs="Arial"/>
          <w:bCs/>
          <w:sz w:val="28"/>
          <w:szCs w:val="28"/>
        </w:rPr>
        <w:t xml:space="preserve">αποβιώσαντα επ’ </w:t>
      </w:r>
      <w:proofErr w:type="spellStart"/>
      <w:r w:rsidR="00C77B7A">
        <w:rPr>
          <w:rFonts w:ascii="Arial" w:hAnsi="Arial" w:cs="Arial"/>
          <w:bCs/>
          <w:sz w:val="28"/>
          <w:szCs w:val="28"/>
        </w:rPr>
        <w:t>ονόματ</w:t>
      </w:r>
      <w:r w:rsidR="009D631E">
        <w:rPr>
          <w:rFonts w:ascii="Arial" w:hAnsi="Arial" w:cs="Arial"/>
          <w:bCs/>
          <w:sz w:val="28"/>
          <w:szCs w:val="28"/>
        </w:rPr>
        <w:t>ι</w:t>
      </w:r>
      <w:proofErr w:type="spellEnd"/>
      <w:r w:rsidR="009D631E">
        <w:rPr>
          <w:rFonts w:ascii="Arial" w:hAnsi="Arial" w:cs="Arial"/>
          <w:bCs/>
          <w:sz w:val="28"/>
          <w:szCs w:val="28"/>
        </w:rPr>
        <w:t xml:space="preserve"> της μικρότερης αδελφής τους, Εφεσίβλητης 1.</w:t>
      </w:r>
      <w:r w:rsidR="00260577">
        <w:rPr>
          <w:rFonts w:ascii="Arial" w:hAnsi="Arial" w:cs="Arial"/>
          <w:bCs/>
          <w:sz w:val="28"/>
          <w:szCs w:val="28"/>
        </w:rPr>
        <w:t xml:space="preserve">  Ο Εφεσίβλητος 2 είναι ο σύζυγος της Εφεσίβλητης 1</w:t>
      </w:r>
      <w:r w:rsidR="0082022B">
        <w:rPr>
          <w:rFonts w:ascii="Arial" w:hAnsi="Arial" w:cs="Arial"/>
          <w:bCs/>
          <w:sz w:val="28"/>
          <w:szCs w:val="28"/>
        </w:rPr>
        <w:t>,</w:t>
      </w:r>
      <w:r w:rsidR="00260577">
        <w:rPr>
          <w:rFonts w:ascii="Arial" w:hAnsi="Arial" w:cs="Arial"/>
          <w:bCs/>
          <w:sz w:val="28"/>
          <w:szCs w:val="28"/>
        </w:rPr>
        <w:t xml:space="preserve"> προς τον οποίο η τελευταία</w:t>
      </w:r>
      <w:r w:rsidR="00D7495A">
        <w:rPr>
          <w:rFonts w:ascii="Arial" w:hAnsi="Arial" w:cs="Arial"/>
          <w:bCs/>
          <w:sz w:val="28"/>
          <w:szCs w:val="28"/>
        </w:rPr>
        <w:t>, στη συνέχεια</w:t>
      </w:r>
      <w:r w:rsidR="00C97B68">
        <w:rPr>
          <w:rFonts w:ascii="Arial" w:hAnsi="Arial" w:cs="Arial"/>
          <w:bCs/>
          <w:sz w:val="28"/>
          <w:szCs w:val="28"/>
        </w:rPr>
        <w:t xml:space="preserve"> και πριν την έγερση της αγωγής</w:t>
      </w:r>
      <w:r w:rsidR="008F52BE">
        <w:rPr>
          <w:rFonts w:ascii="Arial" w:hAnsi="Arial" w:cs="Arial"/>
          <w:bCs/>
          <w:sz w:val="28"/>
          <w:szCs w:val="28"/>
        </w:rPr>
        <w:t>,</w:t>
      </w:r>
      <w:r w:rsidR="00260577">
        <w:rPr>
          <w:rFonts w:ascii="Arial" w:hAnsi="Arial" w:cs="Arial"/>
          <w:bCs/>
          <w:sz w:val="28"/>
          <w:szCs w:val="28"/>
        </w:rPr>
        <w:t xml:space="preserve"> μεταβίβασε </w:t>
      </w:r>
      <w:r w:rsidR="00C23691">
        <w:rPr>
          <w:rFonts w:ascii="Arial" w:hAnsi="Arial" w:cs="Arial"/>
          <w:bCs/>
          <w:sz w:val="28"/>
          <w:szCs w:val="28"/>
        </w:rPr>
        <w:t>πέντε από τα ακίνητα.</w:t>
      </w:r>
      <w:r w:rsidR="00BD3D1B" w:rsidRPr="00BD3D1B">
        <w:rPr>
          <w:rFonts w:ascii="Arial" w:hAnsi="Arial" w:cs="Arial"/>
          <w:bCs/>
          <w:sz w:val="28"/>
          <w:szCs w:val="28"/>
        </w:rPr>
        <w:t xml:space="preserve"> </w:t>
      </w:r>
    </w:p>
    <w:p w14:paraId="283AEE26" w14:textId="77777777" w:rsidR="008F52BE" w:rsidRDefault="008F52BE" w:rsidP="00C54429">
      <w:pPr>
        <w:spacing w:after="0" w:line="480" w:lineRule="auto"/>
        <w:ind w:firstLine="270"/>
        <w:jc w:val="both"/>
        <w:rPr>
          <w:rFonts w:ascii="Arial" w:hAnsi="Arial" w:cs="Arial"/>
          <w:bCs/>
          <w:sz w:val="28"/>
          <w:szCs w:val="28"/>
        </w:rPr>
      </w:pPr>
    </w:p>
    <w:p w14:paraId="5A1A78A6" w14:textId="28221403" w:rsidR="008F52BE" w:rsidRDefault="00111BC5" w:rsidP="00C54429">
      <w:pPr>
        <w:spacing w:after="0" w:line="480" w:lineRule="auto"/>
        <w:ind w:firstLine="270"/>
        <w:jc w:val="both"/>
        <w:rPr>
          <w:rFonts w:ascii="Arial" w:hAnsi="Arial" w:cs="Arial"/>
          <w:bCs/>
          <w:sz w:val="28"/>
          <w:szCs w:val="28"/>
        </w:rPr>
      </w:pPr>
      <w:r>
        <w:rPr>
          <w:rFonts w:ascii="Arial" w:hAnsi="Arial" w:cs="Arial"/>
          <w:bCs/>
          <w:sz w:val="28"/>
          <w:szCs w:val="28"/>
        </w:rPr>
        <w:t xml:space="preserve">Οι μεταβιβάσεις στην Εφεσίβλητη 1 </w:t>
      </w:r>
      <w:r w:rsidR="002E3A31">
        <w:rPr>
          <w:rFonts w:ascii="Arial" w:hAnsi="Arial" w:cs="Arial"/>
          <w:bCs/>
          <w:sz w:val="28"/>
          <w:szCs w:val="28"/>
        </w:rPr>
        <w:t xml:space="preserve">είχαν </w:t>
      </w:r>
      <w:r>
        <w:rPr>
          <w:rFonts w:ascii="Arial" w:hAnsi="Arial" w:cs="Arial"/>
          <w:bCs/>
          <w:sz w:val="28"/>
          <w:szCs w:val="28"/>
        </w:rPr>
        <w:t>πραγματοποι</w:t>
      </w:r>
      <w:r w:rsidR="002E3A31">
        <w:rPr>
          <w:rFonts w:ascii="Arial" w:hAnsi="Arial" w:cs="Arial"/>
          <w:bCs/>
          <w:sz w:val="28"/>
          <w:szCs w:val="28"/>
        </w:rPr>
        <w:t>ηθεί</w:t>
      </w:r>
      <w:r>
        <w:rPr>
          <w:rFonts w:ascii="Arial" w:hAnsi="Arial" w:cs="Arial"/>
          <w:bCs/>
          <w:sz w:val="28"/>
          <w:szCs w:val="28"/>
        </w:rPr>
        <w:t xml:space="preserve"> </w:t>
      </w:r>
      <w:r w:rsidR="00767DC2">
        <w:rPr>
          <w:rFonts w:ascii="Arial" w:hAnsi="Arial" w:cs="Arial"/>
          <w:bCs/>
          <w:sz w:val="28"/>
          <w:szCs w:val="28"/>
        </w:rPr>
        <w:t>με τη χρήση</w:t>
      </w:r>
      <w:r>
        <w:rPr>
          <w:rFonts w:ascii="Arial" w:hAnsi="Arial" w:cs="Arial"/>
          <w:bCs/>
          <w:sz w:val="28"/>
          <w:szCs w:val="28"/>
        </w:rPr>
        <w:t xml:space="preserve"> πληρεξουσίου του αποβιώσαντα προς την ίδια </w:t>
      </w:r>
      <w:r w:rsidR="002E3A31">
        <w:rPr>
          <w:rFonts w:ascii="Arial" w:hAnsi="Arial" w:cs="Arial"/>
          <w:bCs/>
          <w:sz w:val="28"/>
          <w:szCs w:val="28"/>
        </w:rPr>
        <w:t xml:space="preserve">και η </w:t>
      </w:r>
      <w:r w:rsidR="008F52BE">
        <w:rPr>
          <w:rFonts w:ascii="Arial" w:hAnsi="Arial" w:cs="Arial"/>
          <w:bCs/>
          <w:sz w:val="28"/>
          <w:szCs w:val="28"/>
        </w:rPr>
        <w:t xml:space="preserve">αγωγή </w:t>
      </w:r>
      <w:r w:rsidR="002E3A31">
        <w:rPr>
          <w:rFonts w:ascii="Arial" w:hAnsi="Arial" w:cs="Arial"/>
          <w:bCs/>
          <w:sz w:val="28"/>
          <w:szCs w:val="28"/>
        </w:rPr>
        <w:t>προωθήθηκε</w:t>
      </w:r>
      <w:r w:rsidR="008F52BE">
        <w:rPr>
          <w:rFonts w:ascii="Arial" w:hAnsi="Arial" w:cs="Arial"/>
          <w:bCs/>
          <w:sz w:val="28"/>
          <w:szCs w:val="28"/>
        </w:rPr>
        <w:t xml:space="preserve"> στη βάση δύο πυλώνων. </w:t>
      </w:r>
      <w:r w:rsidR="002E3A31">
        <w:rPr>
          <w:rFonts w:ascii="Arial" w:hAnsi="Arial" w:cs="Arial"/>
          <w:bCs/>
          <w:sz w:val="28"/>
          <w:szCs w:val="28"/>
        </w:rPr>
        <w:t xml:space="preserve"> Ότι το πληρεξούσιο εξασφαλίστηκε </w:t>
      </w:r>
      <w:r w:rsidR="001940D2">
        <w:rPr>
          <w:rFonts w:ascii="Arial" w:hAnsi="Arial" w:cs="Arial"/>
          <w:bCs/>
          <w:sz w:val="28"/>
          <w:szCs w:val="28"/>
        </w:rPr>
        <w:t xml:space="preserve">ως αποτέλεσμα εξαναγκασμού </w:t>
      </w:r>
      <w:r w:rsidR="00F76ADF">
        <w:rPr>
          <w:rFonts w:ascii="Arial" w:hAnsi="Arial" w:cs="Arial"/>
          <w:bCs/>
          <w:sz w:val="28"/>
          <w:szCs w:val="28"/>
        </w:rPr>
        <w:t>και ψυχικής πίεσης</w:t>
      </w:r>
      <w:r w:rsidR="005704D8">
        <w:rPr>
          <w:rFonts w:ascii="Arial" w:hAnsi="Arial" w:cs="Arial"/>
          <w:bCs/>
          <w:sz w:val="28"/>
          <w:szCs w:val="28"/>
        </w:rPr>
        <w:t xml:space="preserve"> του</w:t>
      </w:r>
      <w:r w:rsidR="002E3A31">
        <w:rPr>
          <w:rFonts w:ascii="Arial" w:hAnsi="Arial" w:cs="Arial"/>
          <w:bCs/>
          <w:sz w:val="28"/>
          <w:szCs w:val="28"/>
        </w:rPr>
        <w:t xml:space="preserve"> αποβιώσαντα</w:t>
      </w:r>
      <w:r w:rsidR="008F52BE">
        <w:rPr>
          <w:rFonts w:ascii="Arial" w:hAnsi="Arial" w:cs="Arial"/>
          <w:bCs/>
          <w:sz w:val="28"/>
          <w:szCs w:val="28"/>
        </w:rPr>
        <w:t xml:space="preserve"> </w:t>
      </w:r>
      <w:r w:rsidR="005704D8">
        <w:rPr>
          <w:rFonts w:ascii="Arial" w:hAnsi="Arial" w:cs="Arial"/>
          <w:bCs/>
          <w:sz w:val="28"/>
          <w:szCs w:val="28"/>
        </w:rPr>
        <w:t>από την Εφεσίβλητη 1</w:t>
      </w:r>
      <w:r w:rsidR="00084EB4">
        <w:rPr>
          <w:rFonts w:ascii="Arial" w:hAnsi="Arial" w:cs="Arial"/>
          <w:bCs/>
          <w:sz w:val="28"/>
          <w:szCs w:val="28"/>
        </w:rPr>
        <w:t xml:space="preserve"> και ότι ήταν πλαστογραφημένο.</w:t>
      </w:r>
      <w:r w:rsidR="00703317">
        <w:rPr>
          <w:rFonts w:ascii="Arial" w:hAnsi="Arial" w:cs="Arial"/>
          <w:bCs/>
          <w:sz w:val="28"/>
          <w:szCs w:val="28"/>
        </w:rPr>
        <w:t xml:space="preserve">  Διερχόμενοι την Έκθεση</w:t>
      </w:r>
      <w:r w:rsidR="00AA72D2">
        <w:rPr>
          <w:rFonts w:ascii="Arial" w:hAnsi="Arial" w:cs="Arial"/>
          <w:bCs/>
          <w:sz w:val="28"/>
          <w:szCs w:val="28"/>
        </w:rPr>
        <w:t xml:space="preserve"> Απαίτησης διαπιστώνουμε ότι </w:t>
      </w:r>
      <w:r w:rsidR="007A3AB6">
        <w:rPr>
          <w:rFonts w:ascii="Arial" w:hAnsi="Arial" w:cs="Arial"/>
          <w:bCs/>
          <w:sz w:val="28"/>
          <w:szCs w:val="28"/>
        </w:rPr>
        <w:t>οι δύο βάσεις προωθο</w:t>
      </w:r>
      <w:r w:rsidR="00192F12">
        <w:rPr>
          <w:rFonts w:ascii="Arial" w:hAnsi="Arial" w:cs="Arial"/>
          <w:bCs/>
          <w:sz w:val="28"/>
          <w:szCs w:val="28"/>
        </w:rPr>
        <w:t xml:space="preserve">ύνται διαζευκτικά αλλά και </w:t>
      </w:r>
      <w:r w:rsidR="008A4E4B">
        <w:rPr>
          <w:rFonts w:ascii="Arial" w:hAnsi="Arial" w:cs="Arial"/>
          <w:bCs/>
          <w:sz w:val="28"/>
          <w:szCs w:val="28"/>
        </w:rPr>
        <w:t xml:space="preserve">μαζί, ότι δηλαδή υπήρξε </w:t>
      </w:r>
      <w:r w:rsidR="00475092">
        <w:rPr>
          <w:rFonts w:ascii="Arial" w:hAnsi="Arial" w:cs="Arial"/>
          <w:bCs/>
          <w:sz w:val="28"/>
          <w:szCs w:val="28"/>
        </w:rPr>
        <w:t>τόσο εξαναγκασμός και ψυχική πίεση</w:t>
      </w:r>
      <w:r w:rsidR="00F76ADF">
        <w:rPr>
          <w:rFonts w:ascii="Arial" w:hAnsi="Arial" w:cs="Arial"/>
          <w:bCs/>
          <w:sz w:val="28"/>
          <w:szCs w:val="28"/>
        </w:rPr>
        <w:t>, όσο και πλαστογραφία.</w:t>
      </w:r>
    </w:p>
    <w:p w14:paraId="44FDE8F5" w14:textId="77777777" w:rsidR="00E10474" w:rsidRDefault="00E10474" w:rsidP="00C54429">
      <w:pPr>
        <w:spacing w:after="0" w:line="480" w:lineRule="auto"/>
        <w:ind w:firstLine="270"/>
        <w:jc w:val="both"/>
        <w:rPr>
          <w:rFonts w:ascii="Arial" w:hAnsi="Arial" w:cs="Arial"/>
          <w:bCs/>
          <w:sz w:val="28"/>
          <w:szCs w:val="28"/>
        </w:rPr>
      </w:pPr>
    </w:p>
    <w:p w14:paraId="0F2EC846" w14:textId="4BB2A14C" w:rsidR="00E10474" w:rsidRDefault="00954909" w:rsidP="00C54429">
      <w:pPr>
        <w:spacing w:after="0" w:line="480" w:lineRule="auto"/>
        <w:ind w:firstLine="270"/>
        <w:jc w:val="both"/>
        <w:rPr>
          <w:rFonts w:ascii="Arial" w:hAnsi="Arial" w:cs="Arial"/>
          <w:bCs/>
          <w:sz w:val="28"/>
          <w:szCs w:val="28"/>
        </w:rPr>
      </w:pPr>
      <w:r>
        <w:rPr>
          <w:rFonts w:ascii="Arial" w:hAnsi="Arial" w:cs="Arial"/>
          <w:bCs/>
          <w:sz w:val="28"/>
          <w:szCs w:val="28"/>
        </w:rPr>
        <w:lastRenderedPageBreak/>
        <w:t>Στ</w:t>
      </w:r>
      <w:r w:rsidR="00E10474">
        <w:rPr>
          <w:rFonts w:ascii="Arial" w:hAnsi="Arial" w:cs="Arial"/>
          <w:bCs/>
          <w:sz w:val="28"/>
          <w:szCs w:val="28"/>
        </w:rPr>
        <w:t>ο πληρεξούσιο</w:t>
      </w:r>
      <w:r>
        <w:rPr>
          <w:rFonts w:ascii="Arial" w:hAnsi="Arial" w:cs="Arial"/>
          <w:bCs/>
          <w:sz w:val="28"/>
          <w:szCs w:val="28"/>
        </w:rPr>
        <w:t xml:space="preserve">, η υπογραφή του αποβιώσαντα </w:t>
      </w:r>
      <w:r w:rsidR="00C05829">
        <w:rPr>
          <w:rFonts w:ascii="Arial" w:hAnsi="Arial" w:cs="Arial"/>
          <w:bCs/>
          <w:sz w:val="28"/>
          <w:szCs w:val="28"/>
        </w:rPr>
        <w:t>φερόταν</w:t>
      </w:r>
      <w:r>
        <w:rPr>
          <w:rFonts w:ascii="Arial" w:hAnsi="Arial" w:cs="Arial"/>
          <w:bCs/>
          <w:sz w:val="28"/>
          <w:szCs w:val="28"/>
        </w:rPr>
        <w:t xml:space="preserve"> πιστοποιημένη από </w:t>
      </w:r>
      <w:r w:rsidR="00AB0110">
        <w:rPr>
          <w:rFonts w:ascii="Arial" w:hAnsi="Arial" w:cs="Arial"/>
          <w:bCs/>
          <w:sz w:val="28"/>
          <w:szCs w:val="28"/>
        </w:rPr>
        <w:t>πιστοποι</w:t>
      </w:r>
      <w:r w:rsidR="00FA4721">
        <w:rPr>
          <w:rFonts w:ascii="Arial" w:hAnsi="Arial" w:cs="Arial"/>
          <w:bCs/>
          <w:sz w:val="28"/>
          <w:szCs w:val="28"/>
        </w:rPr>
        <w:t>ούντα</w:t>
      </w:r>
      <w:r w:rsidR="00AB0110">
        <w:rPr>
          <w:rFonts w:ascii="Arial" w:hAnsi="Arial" w:cs="Arial"/>
          <w:bCs/>
          <w:sz w:val="28"/>
          <w:szCs w:val="28"/>
        </w:rPr>
        <w:t xml:space="preserve"> υπάλληλο</w:t>
      </w:r>
      <w:r w:rsidR="00393CD7">
        <w:rPr>
          <w:rFonts w:ascii="Arial" w:hAnsi="Arial" w:cs="Arial"/>
          <w:bCs/>
          <w:sz w:val="28"/>
          <w:szCs w:val="28"/>
        </w:rPr>
        <w:t xml:space="preserve">, </w:t>
      </w:r>
      <w:r w:rsidR="00FE38F4">
        <w:rPr>
          <w:rFonts w:ascii="Arial" w:hAnsi="Arial" w:cs="Arial"/>
          <w:bCs/>
          <w:sz w:val="28"/>
          <w:szCs w:val="28"/>
        </w:rPr>
        <w:t>ο οποίος κατέθεσε ότι ο αποβιώσας είχε υπογράψει το πληρεξούσιο στην παρουσία του</w:t>
      </w:r>
      <w:r w:rsidR="00A479A1">
        <w:rPr>
          <w:rFonts w:ascii="Arial" w:hAnsi="Arial" w:cs="Arial"/>
          <w:bCs/>
          <w:sz w:val="28"/>
          <w:szCs w:val="28"/>
        </w:rPr>
        <w:t>.  Η μαρτυρία του έγινε αποδεχτή από το πρωτόδικο Δικαστήριο.</w:t>
      </w:r>
      <w:r w:rsidR="00EC7890">
        <w:rPr>
          <w:rFonts w:ascii="Arial" w:hAnsi="Arial" w:cs="Arial"/>
          <w:bCs/>
          <w:sz w:val="28"/>
          <w:szCs w:val="28"/>
        </w:rPr>
        <w:t xml:space="preserve">  Αποδεχτή έγινε και η μαρτυρία του γραφολόγου που κλήθηκε από τους Εφεσίβλητους</w:t>
      </w:r>
      <w:r w:rsidR="00A950C6">
        <w:rPr>
          <w:rFonts w:ascii="Arial" w:hAnsi="Arial" w:cs="Arial"/>
          <w:bCs/>
          <w:sz w:val="28"/>
          <w:szCs w:val="28"/>
        </w:rPr>
        <w:t>, ο οποίος είχε αποφανθεί ότι η φερόμενη ως υπογραφή του</w:t>
      </w:r>
      <w:r w:rsidR="005B3B1F">
        <w:rPr>
          <w:rFonts w:ascii="Arial" w:hAnsi="Arial" w:cs="Arial"/>
          <w:bCs/>
          <w:sz w:val="28"/>
          <w:szCs w:val="28"/>
        </w:rPr>
        <w:t xml:space="preserve"> αποβιώσαντα επί του πληρεξουσίου εγγράφου ήταν γνήσια υπογραφή του</w:t>
      </w:r>
      <w:r w:rsidR="00354396">
        <w:rPr>
          <w:rFonts w:ascii="Arial" w:hAnsi="Arial" w:cs="Arial"/>
          <w:bCs/>
          <w:sz w:val="28"/>
          <w:szCs w:val="28"/>
        </w:rPr>
        <w:t xml:space="preserve">.  </w:t>
      </w:r>
      <w:r w:rsidR="00E10474">
        <w:rPr>
          <w:rFonts w:ascii="Arial" w:hAnsi="Arial" w:cs="Arial"/>
          <w:bCs/>
          <w:sz w:val="28"/>
          <w:szCs w:val="28"/>
        </w:rPr>
        <w:t xml:space="preserve"> </w:t>
      </w:r>
      <w:r w:rsidR="001248D8">
        <w:rPr>
          <w:rFonts w:ascii="Arial" w:hAnsi="Arial" w:cs="Arial"/>
          <w:bCs/>
          <w:sz w:val="28"/>
          <w:szCs w:val="28"/>
        </w:rPr>
        <w:t xml:space="preserve">Η περί του αντιθέτου μαρτυρία του γραφολόγου που κλήθηκε από τις </w:t>
      </w:r>
      <w:proofErr w:type="spellStart"/>
      <w:r w:rsidR="001248D8">
        <w:rPr>
          <w:rFonts w:ascii="Arial" w:hAnsi="Arial" w:cs="Arial"/>
          <w:bCs/>
          <w:sz w:val="28"/>
          <w:szCs w:val="28"/>
        </w:rPr>
        <w:t>Εφεσείουσες</w:t>
      </w:r>
      <w:proofErr w:type="spellEnd"/>
      <w:r w:rsidR="0077151F">
        <w:rPr>
          <w:rFonts w:ascii="Arial" w:hAnsi="Arial" w:cs="Arial"/>
          <w:bCs/>
          <w:sz w:val="28"/>
          <w:szCs w:val="28"/>
        </w:rPr>
        <w:t xml:space="preserve"> </w:t>
      </w:r>
      <w:r w:rsidR="00356D6F">
        <w:rPr>
          <w:rFonts w:ascii="Arial" w:hAnsi="Arial" w:cs="Arial"/>
          <w:bCs/>
          <w:sz w:val="28"/>
          <w:szCs w:val="28"/>
        </w:rPr>
        <w:t>απορρίφθηκε.</w:t>
      </w:r>
    </w:p>
    <w:p w14:paraId="42A8D42B" w14:textId="77777777" w:rsidR="00DF57BA" w:rsidRDefault="00DF57BA" w:rsidP="00C54429">
      <w:pPr>
        <w:spacing w:after="0" w:line="480" w:lineRule="auto"/>
        <w:ind w:firstLine="270"/>
        <w:jc w:val="both"/>
        <w:rPr>
          <w:rFonts w:ascii="Arial" w:hAnsi="Arial" w:cs="Arial"/>
          <w:bCs/>
          <w:sz w:val="28"/>
          <w:szCs w:val="28"/>
        </w:rPr>
      </w:pPr>
    </w:p>
    <w:p w14:paraId="7424813F" w14:textId="696F0897" w:rsidR="00DF57BA" w:rsidRPr="00BD3D1B" w:rsidRDefault="00DF57BA" w:rsidP="00C54429">
      <w:pPr>
        <w:spacing w:after="0" w:line="480" w:lineRule="auto"/>
        <w:ind w:firstLine="270"/>
        <w:jc w:val="both"/>
        <w:rPr>
          <w:rFonts w:ascii="Arial" w:hAnsi="Arial" w:cs="Arial"/>
          <w:bCs/>
          <w:sz w:val="28"/>
          <w:szCs w:val="28"/>
        </w:rPr>
      </w:pPr>
      <w:r>
        <w:rPr>
          <w:rFonts w:ascii="Arial" w:hAnsi="Arial" w:cs="Arial"/>
          <w:bCs/>
          <w:sz w:val="28"/>
          <w:szCs w:val="28"/>
        </w:rPr>
        <w:t xml:space="preserve">Το πρωτόδικο Δικαστήριο διαπίστωσε </w:t>
      </w:r>
      <w:r w:rsidR="00FD624E">
        <w:rPr>
          <w:rFonts w:ascii="Arial" w:hAnsi="Arial" w:cs="Arial"/>
          <w:bCs/>
          <w:sz w:val="28"/>
          <w:szCs w:val="28"/>
        </w:rPr>
        <w:t xml:space="preserve">ότι </w:t>
      </w:r>
      <w:r w:rsidR="00C97669">
        <w:rPr>
          <w:rFonts w:ascii="Arial" w:hAnsi="Arial" w:cs="Arial"/>
          <w:bCs/>
          <w:sz w:val="28"/>
          <w:szCs w:val="28"/>
        </w:rPr>
        <w:t>ουδεμία</w:t>
      </w:r>
      <w:r w:rsidR="00FD624E">
        <w:rPr>
          <w:rFonts w:ascii="Arial" w:hAnsi="Arial" w:cs="Arial"/>
          <w:bCs/>
          <w:sz w:val="28"/>
          <w:szCs w:val="28"/>
        </w:rPr>
        <w:t xml:space="preserve"> μαρτυρία είχε τεθεί ενώπιον του </w:t>
      </w:r>
      <w:r w:rsidR="00B23DA7">
        <w:rPr>
          <w:rFonts w:ascii="Arial" w:hAnsi="Arial" w:cs="Arial"/>
          <w:bCs/>
          <w:sz w:val="28"/>
          <w:szCs w:val="28"/>
        </w:rPr>
        <w:t>για εξαναγκασμό</w:t>
      </w:r>
      <w:r w:rsidR="00ED5295">
        <w:rPr>
          <w:rFonts w:ascii="Arial" w:hAnsi="Arial" w:cs="Arial"/>
          <w:bCs/>
          <w:sz w:val="28"/>
          <w:szCs w:val="28"/>
        </w:rPr>
        <w:t xml:space="preserve"> του αποβιώσαντα</w:t>
      </w:r>
      <w:r w:rsidR="00B23DA7">
        <w:rPr>
          <w:rFonts w:ascii="Arial" w:hAnsi="Arial" w:cs="Arial"/>
          <w:bCs/>
          <w:sz w:val="28"/>
          <w:szCs w:val="28"/>
        </w:rPr>
        <w:t xml:space="preserve">. </w:t>
      </w:r>
      <w:r w:rsidR="00B23DA7" w:rsidRPr="00B23DA7">
        <w:rPr>
          <w:rFonts w:ascii="Arial" w:hAnsi="Arial" w:cs="Arial"/>
          <w:bCs/>
          <w:sz w:val="28"/>
          <w:szCs w:val="28"/>
        </w:rPr>
        <w:t xml:space="preserve"> </w:t>
      </w:r>
      <w:r w:rsidR="00B23DA7">
        <w:rPr>
          <w:rFonts w:ascii="Arial" w:hAnsi="Arial" w:cs="Arial"/>
          <w:bCs/>
          <w:sz w:val="28"/>
          <w:szCs w:val="28"/>
        </w:rPr>
        <w:t>Απέρριψε αυτή τη βάση αγωγής, κρ</w:t>
      </w:r>
      <w:r w:rsidR="000F50B8">
        <w:rPr>
          <w:rFonts w:ascii="Arial" w:hAnsi="Arial" w:cs="Arial"/>
          <w:bCs/>
          <w:sz w:val="28"/>
          <w:szCs w:val="28"/>
        </w:rPr>
        <w:t>ίση που δεν προσβάλλεται</w:t>
      </w:r>
      <w:r w:rsidR="003C7969">
        <w:rPr>
          <w:rFonts w:ascii="Arial" w:hAnsi="Arial" w:cs="Arial"/>
          <w:bCs/>
          <w:sz w:val="28"/>
          <w:szCs w:val="28"/>
        </w:rPr>
        <w:t xml:space="preserve"> με την έφεση.</w:t>
      </w:r>
      <w:r w:rsidR="00B23DA7">
        <w:rPr>
          <w:rFonts w:ascii="Arial" w:hAnsi="Arial" w:cs="Arial"/>
          <w:bCs/>
          <w:sz w:val="28"/>
          <w:szCs w:val="28"/>
        </w:rPr>
        <w:t xml:space="preserve"> </w:t>
      </w:r>
    </w:p>
    <w:p w14:paraId="4843DC77" w14:textId="7A12EAB7" w:rsidR="00C54429" w:rsidRDefault="00C54429" w:rsidP="00C54429">
      <w:pPr>
        <w:spacing w:after="0" w:line="480" w:lineRule="auto"/>
        <w:ind w:firstLine="270"/>
        <w:jc w:val="both"/>
        <w:rPr>
          <w:rFonts w:ascii="Arial" w:hAnsi="Arial" w:cs="Arial"/>
          <w:bCs/>
          <w:sz w:val="28"/>
          <w:szCs w:val="28"/>
        </w:rPr>
      </w:pPr>
    </w:p>
    <w:p w14:paraId="4ACD6AE1" w14:textId="44FF0842" w:rsidR="00540A0E" w:rsidRDefault="003C7969" w:rsidP="00C54429">
      <w:pPr>
        <w:spacing w:after="0" w:line="480" w:lineRule="auto"/>
        <w:ind w:firstLine="270"/>
        <w:jc w:val="both"/>
        <w:rPr>
          <w:rFonts w:ascii="Arial" w:hAnsi="Arial" w:cs="Arial"/>
          <w:bCs/>
          <w:sz w:val="28"/>
          <w:szCs w:val="28"/>
        </w:rPr>
      </w:pPr>
      <w:r>
        <w:rPr>
          <w:rFonts w:ascii="Arial" w:hAnsi="Arial" w:cs="Arial"/>
          <w:bCs/>
          <w:sz w:val="28"/>
          <w:szCs w:val="28"/>
        </w:rPr>
        <w:t>Περαιτέρω, τ</w:t>
      </w:r>
      <w:r w:rsidR="00540A0E">
        <w:rPr>
          <w:rFonts w:ascii="Arial" w:hAnsi="Arial" w:cs="Arial"/>
          <w:bCs/>
          <w:sz w:val="28"/>
          <w:szCs w:val="28"/>
        </w:rPr>
        <w:t>ο πρωτόδικο Δικαστήριο δεν αποδέχ</w:t>
      </w:r>
      <w:r w:rsidR="0007237D">
        <w:rPr>
          <w:rFonts w:ascii="Arial" w:hAnsi="Arial" w:cs="Arial"/>
          <w:bCs/>
          <w:sz w:val="28"/>
          <w:szCs w:val="28"/>
        </w:rPr>
        <w:t>θ</w:t>
      </w:r>
      <w:r w:rsidR="00540A0E">
        <w:rPr>
          <w:rFonts w:ascii="Arial" w:hAnsi="Arial" w:cs="Arial"/>
          <w:bCs/>
          <w:sz w:val="28"/>
          <w:szCs w:val="28"/>
        </w:rPr>
        <w:t xml:space="preserve">ηκε τη θέση των </w:t>
      </w:r>
      <w:proofErr w:type="spellStart"/>
      <w:r w:rsidR="00540A0E">
        <w:rPr>
          <w:rFonts w:ascii="Arial" w:hAnsi="Arial" w:cs="Arial"/>
          <w:bCs/>
          <w:sz w:val="28"/>
          <w:szCs w:val="28"/>
        </w:rPr>
        <w:t>Εφεσ</w:t>
      </w:r>
      <w:r w:rsidR="008B0BE8">
        <w:rPr>
          <w:rFonts w:ascii="Arial" w:hAnsi="Arial" w:cs="Arial"/>
          <w:bCs/>
          <w:sz w:val="28"/>
          <w:szCs w:val="28"/>
        </w:rPr>
        <w:t>ειουσώ</w:t>
      </w:r>
      <w:r w:rsidR="008F7B4C">
        <w:rPr>
          <w:rFonts w:ascii="Arial" w:hAnsi="Arial" w:cs="Arial"/>
          <w:bCs/>
          <w:sz w:val="28"/>
          <w:szCs w:val="28"/>
        </w:rPr>
        <w:t>ν</w:t>
      </w:r>
      <w:proofErr w:type="spellEnd"/>
      <w:r w:rsidR="00676CF8">
        <w:rPr>
          <w:rFonts w:ascii="Arial" w:hAnsi="Arial" w:cs="Arial"/>
          <w:bCs/>
          <w:sz w:val="28"/>
          <w:szCs w:val="28"/>
        </w:rPr>
        <w:t xml:space="preserve"> ότι οι Εφεσίβλητοι, </w:t>
      </w:r>
      <w:r w:rsidR="00E618EE">
        <w:rPr>
          <w:rFonts w:ascii="Arial" w:hAnsi="Arial" w:cs="Arial"/>
          <w:bCs/>
          <w:sz w:val="28"/>
          <w:szCs w:val="28"/>
        </w:rPr>
        <w:t xml:space="preserve">που διέμεναν σε </w:t>
      </w:r>
      <w:r w:rsidR="0033299F">
        <w:rPr>
          <w:rFonts w:ascii="Arial" w:hAnsi="Arial" w:cs="Arial"/>
          <w:bCs/>
          <w:sz w:val="28"/>
          <w:szCs w:val="28"/>
        </w:rPr>
        <w:t xml:space="preserve">κατοικία που γειτνίαζε </w:t>
      </w:r>
      <w:r w:rsidR="00CC0E44">
        <w:rPr>
          <w:rFonts w:ascii="Arial" w:hAnsi="Arial" w:cs="Arial"/>
          <w:bCs/>
          <w:sz w:val="28"/>
          <w:szCs w:val="28"/>
        </w:rPr>
        <w:t>με αυτή στην οποία διέμενε ο</w:t>
      </w:r>
      <w:r w:rsidR="00676CF8">
        <w:rPr>
          <w:rFonts w:ascii="Arial" w:hAnsi="Arial" w:cs="Arial"/>
          <w:bCs/>
          <w:sz w:val="28"/>
          <w:szCs w:val="28"/>
        </w:rPr>
        <w:t xml:space="preserve"> αποβιώσα</w:t>
      </w:r>
      <w:r w:rsidR="00CC0E44">
        <w:rPr>
          <w:rFonts w:ascii="Arial" w:hAnsi="Arial" w:cs="Arial"/>
          <w:bCs/>
          <w:sz w:val="28"/>
          <w:szCs w:val="28"/>
        </w:rPr>
        <w:t>ς</w:t>
      </w:r>
      <w:r w:rsidR="0033299F">
        <w:rPr>
          <w:rFonts w:ascii="Arial" w:hAnsi="Arial" w:cs="Arial"/>
          <w:bCs/>
          <w:sz w:val="28"/>
          <w:szCs w:val="28"/>
        </w:rPr>
        <w:t>,</w:t>
      </w:r>
      <w:r w:rsidR="001D6EEE">
        <w:rPr>
          <w:rFonts w:ascii="Arial" w:hAnsi="Arial" w:cs="Arial"/>
          <w:bCs/>
          <w:sz w:val="28"/>
          <w:szCs w:val="28"/>
        </w:rPr>
        <w:t xml:space="preserve"> προσπαθούσαν να τον απομονώσουν ώστε να μην δέχεται επισκέψεις από τις ίδιες.</w:t>
      </w:r>
      <w:r w:rsidR="00D86022">
        <w:rPr>
          <w:rFonts w:ascii="Arial" w:hAnsi="Arial" w:cs="Arial"/>
          <w:bCs/>
          <w:sz w:val="28"/>
          <w:szCs w:val="28"/>
        </w:rPr>
        <w:t xml:space="preserve">  Αποδέχτηκε τη μαρτυρία τ</w:t>
      </w:r>
      <w:r w:rsidR="00262786">
        <w:rPr>
          <w:rFonts w:ascii="Arial" w:hAnsi="Arial" w:cs="Arial"/>
          <w:bCs/>
          <w:sz w:val="28"/>
          <w:szCs w:val="28"/>
        </w:rPr>
        <w:t>ων</w:t>
      </w:r>
      <w:r w:rsidR="00D86022">
        <w:rPr>
          <w:rFonts w:ascii="Arial" w:hAnsi="Arial" w:cs="Arial"/>
          <w:bCs/>
          <w:sz w:val="28"/>
          <w:szCs w:val="28"/>
        </w:rPr>
        <w:t xml:space="preserve"> Εφεσίβλητ</w:t>
      </w:r>
      <w:r w:rsidR="00262786">
        <w:rPr>
          <w:rFonts w:ascii="Arial" w:hAnsi="Arial" w:cs="Arial"/>
          <w:bCs/>
          <w:sz w:val="28"/>
          <w:szCs w:val="28"/>
        </w:rPr>
        <w:t>ων</w:t>
      </w:r>
      <w:r w:rsidR="008F7B4C">
        <w:rPr>
          <w:rFonts w:ascii="Arial" w:hAnsi="Arial" w:cs="Arial"/>
          <w:bCs/>
          <w:sz w:val="28"/>
          <w:szCs w:val="28"/>
        </w:rPr>
        <w:t xml:space="preserve"> </w:t>
      </w:r>
      <w:r w:rsidR="00262786">
        <w:rPr>
          <w:rFonts w:ascii="Arial" w:hAnsi="Arial" w:cs="Arial"/>
          <w:bCs/>
          <w:sz w:val="28"/>
          <w:szCs w:val="28"/>
        </w:rPr>
        <w:t xml:space="preserve">ότι οι </w:t>
      </w:r>
      <w:proofErr w:type="spellStart"/>
      <w:r w:rsidR="00262786">
        <w:rPr>
          <w:rFonts w:ascii="Arial" w:hAnsi="Arial" w:cs="Arial"/>
          <w:bCs/>
          <w:sz w:val="28"/>
          <w:szCs w:val="28"/>
        </w:rPr>
        <w:t>Εφεσείουσες</w:t>
      </w:r>
      <w:proofErr w:type="spellEnd"/>
      <w:r w:rsidR="00262786">
        <w:rPr>
          <w:rFonts w:ascii="Arial" w:hAnsi="Arial" w:cs="Arial"/>
          <w:bCs/>
          <w:sz w:val="28"/>
          <w:szCs w:val="28"/>
        </w:rPr>
        <w:t xml:space="preserve"> δεν </w:t>
      </w:r>
      <w:r w:rsidR="00E81CB7">
        <w:rPr>
          <w:rFonts w:ascii="Arial" w:hAnsi="Arial" w:cs="Arial"/>
          <w:bCs/>
          <w:sz w:val="28"/>
          <w:szCs w:val="28"/>
        </w:rPr>
        <w:t>επεδείκνυαν κανένα ενδιαφέρον για τον αποβιώσαντα</w:t>
      </w:r>
      <w:r w:rsidR="00D365FD">
        <w:rPr>
          <w:rFonts w:ascii="Arial" w:hAnsi="Arial" w:cs="Arial"/>
          <w:bCs/>
          <w:sz w:val="28"/>
          <w:szCs w:val="28"/>
        </w:rPr>
        <w:t xml:space="preserve"> και </w:t>
      </w:r>
      <w:r w:rsidR="00E62787">
        <w:rPr>
          <w:rFonts w:ascii="Arial" w:hAnsi="Arial" w:cs="Arial"/>
          <w:bCs/>
          <w:sz w:val="28"/>
          <w:szCs w:val="28"/>
        </w:rPr>
        <w:t>γι</w:t>
      </w:r>
      <w:r w:rsidR="00B20EE5">
        <w:rPr>
          <w:rFonts w:ascii="Arial" w:hAnsi="Arial" w:cs="Arial"/>
          <w:bCs/>
          <w:sz w:val="28"/>
          <w:szCs w:val="28"/>
        </w:rPr>
        <w:t xml:space="preserve">’ αυτό </w:t>
      </w:r>
      <w:r w:rsidR="00D365FD">
        <w:rPr>
          <w:rFonts w:ascii="Arial" w:hAnsi="Arial" w:cs="Arial"/>
          <w:bCs/>
          <w:sz w:val="28"/>
          <w:szCs w:val="28"/>
        </w:rPr>
        <w:t>δεν τον επισκέπτονταν</w:t>
      </w:r>
      <w:r w:rsidR="00D428DF">
        <w:rPr>
          <w:rFonts w:ascii="Arial" w:hAnsi="Arial" w:cs="Arial"/>
          <w:bCs/>
          <w:sz w:val="28"/>
          <w:szCs w:val="28"/>
        </w:rPr>
        <w:t>.</w:t>
      </w:r>
      <w:r w:rsidR="00142B5E" w:rsidRPr="00142B5E">
        <w:rPr>
          <w:rFonts w:ascii="Arial" w:hAnsi="Arial" w:cs="Arial"/>
          <w:bCs/>
          <w:sz w:val="28"/>
          <w:szCs w:val="28"/>
        </w:rPr>
        <w:t xml:space="preserve">  </w:t>
      </w:r>
      <w:r w:rsidR="00142B5E">
        <w:rPr>
          <w:rFonts w:ascii="Arial" w:hAnsi="Arial" w:cs="Arial"/>
          <w:bCs/>
          <w:sz w:val="28"/>
          <w:szCs w:val="28"/>
        </w:rPr>
        <w:t xml:space="preserve">Και οι δύο Εφεσίβλητοι είχαν με τη μαρτυρία τους απορρίψει τους ισχυρισμούς των </w:t>
      </w:r>
      <w:proofErr w:type="spellStart"/>
      <w:r w:rsidR="00142B5E">
        <w:rPr>
          <w:rFonts w:ascii="Arial" w:hAnsi="Arial" w:cs="Arial"/>
          <w:bCs/>
          <w:sz w:val="28"/>
          <w:szCs w:val="28"/>
        </w:rPr>
        <w:t>Εφεσειουσών</w:t>
      </w:r>
      <w:proofErr w:type="spellEnd"/>
      <w:r w:rsidR="00142B5E">
        <w:rPr>
          <w:rFonts w:ascii="Arial" w:hAnsi="Arial" w:cs="Arial"/>
          <w:bCs/>
          <w:sz w:val="28"/>
          <w:szCs w:val="28"/>
        </w:rPr>
        <w:t xml:space="preserve"> ότι οι ίδιοι είχαν </w:t>
      </w:r>
      <w:r w:rsidR="00142B5E">
        <w:rPr>
          <w:rFonts w:ascii="Arial" w:hAnsi="Arial" w:cs="Arial"/>
          <w:bCs/>
          <w:sz w:val="28"/>
          <w:szCs w:val="28"/>
        </w:rPr>
        <w:lastRenderedPageBreak/>
        <w:t>ασκήσει ψυχική πίεση στον αποβιώσαντα και αναφέρθηκαν στις περιστάσεις κάτω από τις οποίες συνόδευσαν τον αποβιώσαντα ενώπιον του πιστοποιούντα υπαλλήλου, όπου και υπ</w:t>
      </w:r>
      <w:r w:rsidR="002C359A">
        <w:rPr>
          <w:rFonts w:ascii="Arial" w:hAnsi="Arial" w:cs="Arial"/>
          <w:bCs/>
          <w:sz w:val="28"/>
          <w:szCs w:val="28"/>
        </w:rPr>
        <w:t>έ</w:t>
      </w:r>
      <w:r w:rsidR="00142B5E">
        <w:rPr>
          <w:rFonts w:ascii="Arial" w:hAnsi="Arial" w:cs="Arial"/>
          <w:bCs/>
          <w:sz w:val="28"/>
          <w:szCs w:val="28"/>
        </w:rPr>
        <w:t>γραψε το πληρεξούσιο</w:t>
      </w:r>
      <w:r w:rsidR="0019754F">
        <w:rPr>
          <w:rFonts w:ascii="Arial" w:hAnsi="Arial" w:cs="Arial"/>
          <w:bCs/>
          <w:sz w:val="28"/>
          <w:szCs w:val="28"/>
        </w:rPr>
        <w:t>,</w:t>
      </w:r>
      <w:r w:rsidR="00617C4C">
        <w:rPr>
          <w:rFonts w:ascii="Arial" w:hAnsi="Arial" w:cs="Arial"/>
          <w:bCs/>
          <w:sz w:val="28"/>
          <w:szCs w:val="28"/>
        </w:rPr>
        <w:t xml:space="preserve"> στη</w:t>
      </w:r>
      <w:r w:rsidR="0019754F">
        <w:rPr>
          <w:rFonts w:ascii="Arial" w:hAnsi="Arial" w:cs="Arial"/>
          <w:bCs/>
          <w:sz w:val="28"/>
          <w:szCs w:val="28"/>
        </w:rPr>
        <w:t>ν</w:t>
      </w:r>
      <w:r w:rsidR="00617C4C">
        <w:rPr>
          <w:rFonts w:ascii="Arial" w:hAnsi="Arial" w:cs="Arial"/>
          <w:bCs/>
          <w:sz w:val="28"/>
          <w:szCs w:val="28"/>
        </w:rPr>
        <w:t xml:space="preserve"> παρουσία τους</w:t>
      </w:r>
      <w:r w:rsidR="00142B5E">
        <w:rPr>
          <w:rFonts w:ascii="Arial" w:hAnsi="Arial" w:cs="Arial"/>
          <w:bCs/>
          <w:sz w:val="28"/>
          <w:szCs w:val="28"/>
        </w:rPr>
        <w:t xml:space="preserve">.  </w:t>
      </w:r>
    </w:p>
    <w:p w14:paraId="0A0B6715" w14:textId="77777777" w:rsidR="00D428DF" w:rsidRDefault="00D428DF" w:rsidP="00C54429">
      <w:pPr>
        <w:spacing w:after="0" w:line="480" w:lineRule="auto"/>
        <w:ind w:firstLine="270"/>
        <w:jc w:val="both"/>
        <w:rPr>
          <w:rFonts w:ascii="Arial" w:hAnsi="Arial" w:cs="Arial"/>
          <w:bCs/>
          <w:sz w:val="28"/>
          <w:szCs w:val="28"/>
        </w:rPr>
      </w:pPr>
    </w:p>
    <w:p w14:paraId="74464C1A" w14:textId="072405AA" w:rsidR="00D428DF" w:rsidRDefault="008048C2" w:rsidP="00C54429">
      <w:pPr>
        <w:spacing w:after="0" w:line="480" w:lineRule="auto"/>
        <w:ind w:firstLine="270"/>
        <w:jc w:val="both"/>
        <w:rPr>
          <w:rFonts w:ascii="Arial" w:hAnsi="Arial" w:cs="Arial"/>
          <w:bCs/>
          <w:sz w:val="28"/>
          <w:szCs w:val="28"/>
        </w:rPr>
      </w:pPr>
      <w:r>
        <w:rPr>
          <w:rFonts w:ascii="Arial" w:hAnsi="Arial" w:cs="Arial"/>
          <w:bCs/>
          <w:sz w:val="28"/>
          <w:szCs w:val="28"/>
        </w:rPr>
        <w:t>Το πρωτόδικο Δικαστήριο κ</w:t>
      </w:r>
      <w:r w:rsidR="00D428DF">
        <w:rPr>
          <w:rFonts w:ascii="Arial" w:hAnsi="Arial" w:cs="Arial"/>
          <w:bCs/>
          <w:sz w:val="28"/>
          <w:szCs w:val="28"/>
        </w:rPr>
        <w:t>ατέληξε ότι</w:t>
      </w:r>
      <w:r w:rsidR="00D6699F">
        <w:rPr>
          <w:rFonts w:ascii="Arial" w:hAnsi="Arial" w:cs="Arial"/>
          <w:bCs/>
          <w:sz w:val="28"/>
          <w:szCs w:val="28"/>
        </w:rPr>
        <w:t xml:space="preserve"> το πληρεξούσιο δεν ήταν πλαστογραφημένο και ότι </w:t>
      </w:r>
      <w:r w:rsidR="00C7349E">
        <w:rPr>
          <w:rFonts w:ascii="Arial" w:hAnsi="Arial" w:cs="Arial"/>
          <w:bCs/>
          <w:sz w:val="28"/>
          <w:szCs w:val="28"/>
        </w:rPr>
        <w:t>ο αποβιώσας δεν το υπέγραψε</w:t>
      </w:r>
      <w:r w:rsidR="00D428DF">
        <w:rPr>
          <w:rFonts w:ascii="Arial" w:hAnsi="Arial" w:cs="Arial"/>
          <w:bCs/>
          <w:sz w:val="28"/>
          <w:szCs w:val="28"/>
        </w:rPr>
        <w:t xml:space="preserve"> </w:t>
      </w:r>
      <w:r w:rsidR="000D110F">
        <w:rPr>
          <w:rFonts w:ascii="Arial" w:hAnsi="Arial" w:cs="Arial"/>
          <w:bCs/>
          <w:sz w:val="28"/>
          <w:szCs w:val="28"/>
        </w:rPr>
        <w:t xml:space="preserve">κατόπι ψυχικής πίεσης των </w:t>
      </w:r>
      <w:proofErr w:type="spellStart"/>
      <w:r w:rsidR="000D110F">
        <w:rPr>
          <w:rFonts w:ascii="Arial" w:hAnsi="Arial" w:cs="Arial"/>
          <w:bCs/>
          <w:sz w:val="28"/>
          <w:szCs w:val="28"/>
        </w:rPr>
        <w:t>Εφεσιβλήτων</w:t>
      </w:r>
      <w:proofErr w:type="spellEnd"/>
      <w:r w:rsidR="000D110F">
        <w:rPr>
          <w:rFonts w:ascii="Arial" w:hAnsi="Arial" w:cs="Arial"/>
          <w:bCs/>
          <w:sz w:val="28"/>
          <w:szCs w:val="28"/>
        </w:rPr>
        <w:t xml:space="preserve">, αλλά </w:t>
      </w:r>
      <w:r w:rsidR="00952606">
        <w:rPr>
          <w:rFonts w:ascii="Arial" w:hAnsi="Arial" w:cs="Arial"/>
          <w:bCs/>
          <w:sz w:val="28"/>
          <w:szCs w:val="28"/>
        </w:rPr>
        <w:t xml:space="preserve">οικειοθελώς ως αναγνώριση των όσων για χρόνια </w:t>
      </w:r>
      <w:r w:rsidR="007F2EA9">
        <w:rPr>
          <w:rFonts w:ascii="Arial" w:hAnsi="Arial" w:cs="Arial"/>
          <w:bCs/>
          <w:sz w:val="28"/>
          <w:szCs w:val="28"/>
        </w:rPr>
        <w:t>οι τελευταίοι</w:t>
      </w:r>
      <w:r w:rsidR="00D23CFA">
        <w:rPr>
          <w:rFonts w:ascii="Arial" w:hAnsi="Arial" w:cs="Arial"/>
          <w:bCs/>
          <w:sz w:val="28"/>
          <w:szCs w:val="28"/>
        </w:rPr>
        <w:t xml:space="preserve"> </w:t>
      </w:r>
      <w:r w:rsidR="00952606">
        <w:rPr>
          <w:rFonts w:ascii="Arial" w:hAnsi="Arial" w:cs="Arial"/>
          <w:bCs/>
          <w:sz w:val="28"/>
          <w:szCs w:val="28"/>
        </w:rPr>
        <w:t>του είχαν</w:t>
      </w:r>
      <w:r w:rsidR="00D23CFA">
        <w:rPr>
          <w:rFonts w:ascii="Arial" w:hAnsi="Arial" w:cs="Arial"/>
          <w:bCs/>
          <w:sz w:val="28"/>
          <w:szCs w:val="28"/>
        </w:rPr>
        <w:t xml:space="preserve"> προσφέρει.</w:t>
      </w:r>
    </w:p>
    <w:p w14:paraId="6EBE1FA9" w14:textId="77777777" w:rsidR="00453FE6" w:rsidRDefault="00453FE6" w:rsidP="00C54429">
      <w:pPr>
        <w:spacing w:after="0" w:line="480" w:lineRule="auto"/>
        <w:ind w:firstLine="270"/>
        <w:jc w:val="both"/>
        <w:rPr>
          <w:rFonts w:ascii="Arial" w:hAnsi="Arial" w:cs="Arial"/>
          <w:bCs/>
          <w:sz w:val="28"/>
          <w:szCs w:val="28"/>
        </w:rPr>
      </w:pPr>
    </w:p>
    <w:p w14:paraId="18F2E443" w14:textId="700ED177" w:rsidR="00453FE6" w:rsidRDefault="00865076" w:rsidP="00C54429">
      <w:pPr>
        <w:spacing w:after="0" w:line="480" w:lineRule="auto"/>
        <w:ind w:firstLine="270"/>
        <w:jc w:val="both"/>
        <w:rPr>
          <w:rFonts w:ascii="Arial" w:hAnsi="Arial" w:cs="Arial"/>
          <w:bCs/>
          <w:sz w:val="28"/>
          <w:szCs w:val="28"/>
        </w:rPr>
      </w:pPr>
      <w:r>
        <w:rPr>
          <w:rFonts w:ascii="Arial" w:hAnsi="Arial" w:cs="Arial"/>
          <w:bCs/>
          <w:sz w:val="28"/>
          <w:szCs w:val="28"/>
        </w:rPr>
        <w:t>Με το λόγο έφεσης 1 προσβάλλεται</w:t>
      </w:r>
      <w:r w:rsidR="00C02A0F">
        <w:rPr>
          <w:rFonts w:ascii="Arial" w:hAnsi="Arial" w:cs="Arial"/>
          <w:bCs/>
          <w:sz w:val="28"/>
          <w:szCs w:val="28"/>
        </w:rPr>
        <w:t xml:space="preserve"> </w:t>
      </w:r>
      <w:r>
        <w:rPr>
          <w:rFonts w:ascii="Arial" w:hAnsi="Arial" w:cs="Arial"/>
          <w:bCs/>
          <w:sz w:val="28"/>
          <w:szCs w:val="28"/>
        </w:rPr>
        <w:t>ως εσφαλμένη</w:t>
      </w:r>
      <w:r w:rsidR="006501D0">
        <w:rPr>
          <w:rFonts w:ascii="Arial" w:hAnsi="Arial" w:cs="Arial"/>
          <w:bCs/>
          <w:sz w:val="28"/>
          <w:szCs w:val="28"/>
        </w:rPr>
        <w:t xml:space="preserve"> και αναιτιολόγητη</w:t>
      </w:r>
      <w:r w:rsidR="00F66E2A">
        <w:rPr>
          <w:rFonts w:ascii="Arial" w:hAnsi="Arial" w:cs="Arial"/>
          <w:bCs/>
          <w:sz w:val="28"/>
          <w:szCs w:val="28"/>
        </w:rPr>
        <w:t xml:space="preserve"> η κατάληξη του πρωτόδικου Δικαστηρίου ότι </w:t>
      </w:r>
      <w:r w:rsidR="00FD3872">
        <w:rPr>
          <w:rFonts w:ascii="Arial" w:hAnsi="Arial" w:cs="Arial"/>
          <w:bCs/>
          <w:sz w:val="28"/>
          <w:szCs w:val="28"/>
        </w:rPr>
        <w:t xml:space="preserve">οι μεταβιβάσεις με τη χρήση </w:t>
      </w:r>
      <w:r w:rsidR="00BF2E9B">
        <w:rPr>
          <w:rFonts w:ascii="Arial" w:hAnsi="Arial" w:cs="Arial"/>
          <w:bCs/>
          <w:sz w:val="28"/>
          <w:szCs w:val="28"/>
        </w:rPr>
        <w:t>του πληρεξουσίου</w:t>
      </w:r>
      <w:r w:rsidR="00E8110C">
        <w:rPr>
          <w:rFonts w:ascii="Arial" w:hAnsi="Arial" w:cs="Arial"/>
          <w:bCs/>
          <w:sz w:val="28"/>
          <w:szCs w:val="28"/>
        </w:rPr>
        <w:t xml:space="preserve"> δεν ήταν το αποτέλεσμα ψυχικής πίεσης που οι Εφεσίβλητοι</w:t>
      </w:r>
      <w:r w:rsidR="00BD279C" w:rsidRPr="00BD279C">
        <w:rPr>
          <w:rFonts w:ascii="Arial" w:hAnsi="Arial" w:cs="Arial"/>
          <w:bCs/>
          <w:sz w:val="28"/>
          <w:szCs w:val="28"/>
        </w:rPr>
        <w:t xml:space="preserve"> </w:t>
      </w:r>
      <w:r w:rsidR="00BD279C">
        <w:rPr>
          <w:rFonts w:ascii="Arial" w:hAnsi="Arial" w:cs="Arial"/>
          <w:bCs/>
          <w:sz w:val="28"/>
          <w:szCs w:val="28"/>
        </w:rPr>
        <w:t>άσκησαν προς τον αποβιώσαντα</w:t>
      </w:r>
      <w:r w:rsidR="00E8110C">
        <w:rPr>
          <w:rFonts w:ascii="Arial" w:hAnsi="Arial" w:cs="Arial"/>
          <w:bCs/>
          <w:sz w:val="28"/>
          <w:szCs w:val="28"/>
        </w:rPr>
        <w:t>.</w:t>
      </w:r>
      <w:r w:rsidR="008839D1">
        <w:rPr>
          <w:rFonts w:ascii="Arial" w:hAnsi="Arial" w:cs="Arial"/>
          <w:bCs/>
          <w:sz w:val="28"/>
          <w:szCs w:val="28"/>
        </w:rPr>
        <w:t xml:space="preserve">  </w:t>
      </w:r>
      <w:r w:rsidR="000A026D">
        <w:rPr>
          <w:rFonts w:ascii="Arial" w:hAnsi="Arial" w:cs="Arial"/>
          <w:bCs/>
          <w:sz w:val="28"/>
          <w:szCs w:val="28"/>
        </w:rPr>
        <w:t xml:space="preserve">Κατ’ ουσία ότι </w:t>
      </w:r>
      <w:r w:rsidR="00482FED">
        <w:rPr>
          <w:rFonts w:ascii="Arial" w:hAnsi="Arial" w:cs="Arial"/>
          <w:bCs/>
          <w:sz w:val="28"/>
          <w:szCs w:val="28"/>
        </w:rPr>
        <w:t xml:space="preserve">το πρωτόδικο Δικαστήριο θα έπρεπε να </w:t>
      </w:r>
      <w:r w:rsidR="00494C90">
        <w:rPr>
          <w:rFonts w:ascii="Arial" w:hAnsi="Arial" w:cs="Arial"/>
          <w:bCs/>
          <w:sz w:val="28"/>
          <w:szCs w:val="28"/>
        </w:rPr>
        <w:t>διαπιστώσει</w:t>
      </w:r>
      <w:r w:rsidR="00482FED">
        <w:rPr>
          <w:rFonts w:ascii="Arial" w:hAnsi="Arial" w:cs="Arial"/>
          <w:bCs/>
          <w:sz w:val="28"/>
          <w:szCs w:val="28"/>
        </w:rPr>
        <w:t xml:space="preserve"> ότι </w:t>
      </w:r>
      <w:r w:rsidR="000A026D">
        <w:rPr>
          <w:rFonts w:ascii="Arial" w:hAnsi="Arial" w:cs="Arial"/>
          <w:bCs/>
          <w:sz w:val="28"/>
          <w:szCs w:val="28"/>
        </w:rPr>
        <w:t xml:space="preserve">το πληρεξούσιο </w:t>
      </w:r>
      <w:r w:rsidR="00494C90">
        <w:rPr>
          <w:rFonts w:ascii="Arial" w:hAnsi="Arial" w:cs="Arial"/>
          <w:bCs/>
          <w:sz w:val="28"/>
          <w:szCs w:val="28"/>
        </w:rPr>
        <w:t>υπεγράφη</w:t>
      </w:r>
      <w:r w:rsidR="000A026D">
        <w:rPr>
          <w:rFonts w:ascii="Arial" w:hAnsi="Arial" w:cs="Arial"/>
          <w:bCs/>
          <w:sz w:val="28"/>
          <w:szCs w:val="28"/>
        </w:rPr>
        <w:t xml:space="preserve"> από τον αποβιώσαντα</w:t>
      </w:r>
      <w:r w:rsidR="002D764F">
        <w:rPr>
          <w:rFonts w:ascii="Arial" w:hAnsi="Arial" w:cs="Arial"/>
          <w:bCs/>
          <w:sz w:val="28"/>
          <w:szCs w:val="28"/>
        </w:rPr>
        <w:t xml:space="preserve"> ως αποτέλεσμα ψυχικής πίεσης που του ασκήθηκε από τους Εφεσίβλητους</w:t>
      </w:r>
      <w:r w:rsidR="004C131E">
        <w:rPr>
          <w:rFonts w:ascii="Arial" w:hAnsi="Arial" w:cs="Arial"/>
          <w:bCs/>
          <w:sz w:val="28"/>
          <w:szCs w:val="28"/>
        </w:rPr>
        <w:t>.</w:t>
      </w:r>
    </w:p>
    <w:p w14:paraId="5F82AAB2" w14:textId="77777777" w:rsidR="009A04F1" w:rsidRDefault="009A04F1" w:rsidP="00C54429">
      <w:pPr>
        <w:spacing w:after="0" w:line="480" w:lineRule="auto"/>
        <w:ind w:firstLine="270"/>
        <w:jc w:val="both"/>
        <w:rPr>
          <w:rFonts w:ascii="Arial" w:hAnsi="Arial" w:cs="Arial"/>
          <w:bCs/>
          <w:sz w:val="28"/>
          <w:szCs w:val="28"/>
        </w:rPr>
      </w:pPr>
    </w:p>
    <w:p w14:paraId="138242D4" w14:textId="71973BE5" w:rsidR="00CB16EF" w:rsidRDefault="00291D3B" w:rsidP="00291D3B">
      <w:pPr>
        <w:spacing w:after="0" w:line="480" w:lineRule="auto"/>
        <w:ind w:firstLine="270"/>
        <w:jc w:val="both"/>
        <w:rPr>
          <w:rFonts w:ascii="Arial" w:hAnsi="Arial" w:cs="Arial"/>
          <w:bCs/>
          <w:sz w:val="28"/>
          <w:szCs w:val="28"/>
        </w:rPr>
      </w:pPr>
      <w:r>
        <w:rPr>
          <w:rFonts w:ascii="Arial" w:hAnsi="Arial" w:cs="Arial"/>
          <w:bCs/>
          <w:sz w:val="28"/>
          <w:szCs w:val="28"/>
        </w:rPr>
        <w:t>Στην αιτιολογία του λόγου</w:t>
      </w:r>
      <w:r w:rsidR="008A6F9A">
        <w:rPr>
          <w:rFonts w:ascii="Arial" w:hAnsi="Arial" w:cs="Arial"/>
          <w:bCs/>
          <w:sz w:val="28"/>
          <w:szCs w:val="28"/>
        </w:rPr>
        <w:t>,</w:t>
      </w:r>
      <w:r>
        <w:rPr>
          <w:rFonts w:ascii="Arial" w:hAnsi="Arial" w:cs="Arial"/>
          <w:bCs/>
          <w:sz w:val="28"/>
          <w:szCs w:val="28"/>
        </w:rPr>
        <w:t xml:space="preserve"> γίνεται επίκληση του γεγονότος ότι ο αποβιώσας ήταν ηλικίας «</w:t>
      </w:r>
      <w:r>
        <w:rPr>
          <w:rFonts w:ascii="Arial" w:hAnsi="Arial" w:cs="Arial"/>
          <w:bCs/>
          <w:i/>
          <w:iCs/>
          <w:sz w:val="28"/>
          <w:szCs w:val="28"/>
        </w:rPr>
        <w:t>πέραν των 82 χρόνων</w:t>
      </w:r>
      <w:r>
        <w:rPr>
          <w:rFonts w:ascii="Arial" w:hAnsi="Arial" w:cs="Arial"/>
          <w:bCs/>
          <w:sz w:val="28"/>
          <w:szCs w:val="28"/>
        </w:rPr>
        <w:t>»</w:t>
      </w:r>
      <w:r w:rsidR="007E20E6">
        <w:rPr>
          <w:rFonts w:ascii="Arial" w:hAnsi="Arial" w:cs="Arial"/>
          <w:bCs/>
          <w:sz w:val="28"/>
          <w:szCs w:val="28"/>
        </w:rPr>
        <w:t xml:space="preserve"> και</w:t>
      </w:r>
      <w:r>
        <w:rPr>
          <w:rFonts w:ascii="Arial" w:hAnsi="Arial" w:cs="Arial"/>
          <w:bCs/>
          <w:sz w:val="28"/>
          <w:szCs w:val="28"/>
        </w:rPr>
        <w:t xml:space="preserve"> ότι είχε υποστεί ατύχημα και ήταν κινητικά ευάλωτος</w:t>
      </w:r>
      <w:r w:rsidR="0077217C" w:rsidRPr="0077217C">
        <w:rPr>
          <w:rFonts w:ascii="Arial" w:hAnsi="Arial" w:cs="Arial"/>
          <w:bCs/>
          <w:sz w:val="28"/>
          <w:szCs w:val="28"/>
        </w:rPr>
        <w:t>,</w:t>
      </w:r>
      <w:r>
        <w:rPr>
          <w:rFonts w:ascii="Arial" w:hAnsi="Arial" w:cs="Arial"/>
          <w:bCs/>
          <w:sz w:val="28"/>
          <w:szCs w:val="28"/>
        </w:rPr>
        <w:t xml:space="preserve"> εφόσον κινείτο με </w:t>
      </w:r>
      <w:r>
        <w:rPr>
          <w:rFonts w:ascii="Arial" w:hAnsi="Arial" w:cs="Arial"/>
          <w:bCs/>
          <w:sz w:val="28"/>
          <w:szCs w:val="28"/>
        </w:rPr>
        <w:lastRenderedPageBreak/>
        <w:t>περιπατητικό βοήθημα</w:t>
      </w:r>
      <w:r w:rsidR="00BB4FE5">
        <w:rPr>
          <w:rFonts w:ascii="Arial" w:hAnsi="Arial" w:cs="Arial"/>
          <w:bCs/>
          <w:sz w:val="28"/>
          <w:szCs w:val="28"/>
        </w:rPr>
        <w:t>.</w:t>
      </w:r>
      <w:r>
        <w:rPr>
          <w:rFonts w:ascii="Arial" w:hAnsi="Arial" w:cs="Arial"/>
          <w:bCs/>
          <w:sz w:val="28"/>
          <w:szCs w:val="28"/>
        </w:rPr>
        <w:t xml:space="preserve">  </w:t>
      </w:r>
      <w:r w:rsidR="00BB4FE5">
        <w:rPr>
          <w:rFonts w:ascii="Arial" w:hAnsi="Arial" w:cs="Arial"/>
          <w:bCs/>
          <w:sz w:val="28"/>
          <w:szCs w:val="28"/>
        </w:rPr>
        <w:t xml:space="preserve">Αναφέρεται </w:t>
      </w:r>
      <w:r>
        <w:rPr>
          <w:rFonts w:ascii="Arial" w:hAnsi="Arial" w:cs="Arial"/>
          <w:bCs/>
          <w:sz w:val="28"/>
          <w:szCs w:val="28"/>
        </w:rPr>
        <w:t xml:space="preserve">ότι </w:t>
      </w:r>
      <w:r w:rsidR="00286F04">
        <w:rPr>
          <w:rFonts w:ascii="Arial" w:hAnsi="Arial" w:cs="Arial"/>
          <w:bCs/>
          <w:sz w:val="28"/>
          <w:szCs w:val="28"/>
        </w:rPr>
        <w:t>η μαρτυρία κατ</w:t>
      </w:r>
      <w:r w:rsidR="004D22B2">
        <w:rPr>
          <w:rFonts w:ascii="Arial" w:hAnsi="Arial" w:cs="Arial"/>
          <w:bCs/>
          <w:sz w:val="28"/>
          <w:szCs w:val="28"/>
        </w:rPr>
        <w:t>ε</w:t>
      </w:r>
      <w:r w:rsidR="00286F04">
        <w:rPr>
          <w:rFonts w:ascii="Arial" w:hAnsi="Arial" w:cs="Arial"/>
          <w:bCs/>
          <w:sz w:val="28"/>
          <w:szCs w:val="28"/>
        </w:rPr>
        <w:t>δείκνυε ότι επρόκειτο για μια πράξη καθαρά ετεροβαρή</w:t>
      </w:r>
      <w:r w:rsidR="003210E7">
        <w:rPr>
          <w:rFonts w:ascii="Arial" w:hAnsi="Arial" w:cs="Arial"/>
          <w:bCs/>
          <w:sz w:val="28"/>
          <w:szCs w:val="28"/>
        </w:rPr>
        <w:t xml:space="preserve"> και πως το πρωτόδικο Δικαστήριο </w:t>
      </w:r>
      <w:r w:rsidR="00CB16EF">
        <w:rPr>
          <w:rFonts w:ascii="Arial" w:hAnsi="Arial" w:cs="Arial"/>
          <w:bCs/>
          <w:sz w:val="28"/>
          <w:szCs w:val="28"/>
        </w:rPr>
        <w:t xml:space="preserve">ουδόλως έλαβε υπόψη ότι ο αποβιώσας </w:t>
      </w:r>
      <w:r>
        <w:rPr>
          <w:rFonts w:ascii="Arial" w:hAnsi="Arial" w:cs="Arial"/>
          <w:bCs/>
          <w:sz w:val="28"/>
          <w:szCs w:val="28"/>
        </w:rPr>
        <w:t>δεν είχε λάβει ανεξάρτητη νομική ή άλλη συμβουλή.</w:t>
      </w:r>
      <w:r w:rsidR="00DA4AE5">
        <w:rPr>
          <w:rFonts w:ascii="Arial" w:hAnsi="Arial" w:cs="Arial"/>
          <w:bCs/>
          <w:sz w:val="28"/>
          <w:szCs w:val="28"/>
        </w:rPr>
        <w:t xml:space="preserve"> </w:t>
      </w:r>
      <w:r w:rsidR="00504E54">
        <w:rPr>
          <w:rFonts w:ascii="Arial" w:hAnsi="Arial" w:cs="Arial"/>
          <w:bCs/>
          <w:sz w:val="28"/>
          <w:szCs w:val="28"/>
        </w:rPr>
        <w:t xml:space="preserve"> </w:t>
      </w:r>
      <w:r w:rsidR="003F5616">
        <w:rPr>
          <w:rFonts w:ascii="Arial" w:hAnsi="Arial" w:cs="Arial"/>
          <w:bCs/>
          <w:sz w:val="28"/>
          <w:szCs w:val="28"/>
        </w:rPr>
        <w:t xml:space="preserve">Ήταν φανερό, υποστηρίζεται, </w:t>
      </w:r>
      <w:r w:rsidR="005E0ABA">
        <w:rPr>
          <w:rFonts w:ascii="Arial" w:hAnsi="Arial" w:cs="Arial"/>
          <w:bCs/>
          <w:sz w:val="28"/>
          <w:szCs w:val="28"/>
        </w:rPr>
        <w:t>ότι ο αποβιώσας ωθήθηκε να υ</w:t>
      </w:r>
      <w:r w:rsidR="0022322C">
        <w:rPr>
          <w:rFonts w:ascii="Arial" w:hAnsi="Arial" w:cs="Arial"/>
          <w:bCs/>
          <w:sz w:val="28"/>
          <w:szCs w:val="28"/>
        </w:rPr>
        <w:t xml:space="preserve">πογράψει το πληρεξούσιο από την Εφεσίβλητη 1 που είχε </w:t>
      </w:r>
      <w:r w:rsidR="00D036C8">
        <w:rPr>
          <w:rFonts w:ascii="Arial" w:hAnsi="Arial" w:cs="Arial"/>
          <w:bCs/>
          <w:sz w:val="28"/>
          <w:szCs w:val="28"/>
        </w:rPr>
        <w:t>κυριαρχήσει επί της θελήσεως του.</w:t>
      </w:r>
      <w:r w:rsidR="00DA4AE5">
        <w:rPr>
          <w:rFonts w:ascii="Arial" w:hAnsi="Arial" w:cs="Arial"/>
          <w:bCs/>
          <w:sz w:val="28"/>
          <w:szCs w:val="28"/>
        </w:rPr>
        <w:t xml:space="preserve"> </w:t>
      </w:r>
    </w:p>
    <w:p w14:paraId="0FE7FF25" w14:textId="77777777" w:rsidR="00BB3B7C" w:rsidRDefault="00BB3B7C" w:rsidP="00291D3B">
      <w:pPr>
        <w:spacing w:after="0" w:line="480" w:lineRule="auto"/>
        <w:ind w:firstLine="270"/>
        <w:jc w:val="both"/>
        <w:rPr>
          <w:rFonts w:ascii="Arial" w:hAnsi="Arial" w:cs="Arial"/>
          <w:bCs/>
          <w:sz w:val="28"/>
          <w:szCs w:val="28"/>
        </w:rPr>
      </w:pPr>
    </w:p>
    <w:p w14:paraId="2D4630D6" w14:textId="3CC507F1" w:rsidR="00BB3B7C" w:rsidRDefault="00BB3B7C" w:rsidP="00291D3B">
      <w:pPr>
        <w:spacing w:after="0" w:line="480" w:lineRule="auto"/>
        <w:ind w:firstLine="270"/>
        <w:jc w:val="both"/>
        <w:rPr>
          <w:rFonts w:ascii="Arial" w:hAnsi="Arial" w:cs="Arial"/>
          <w:bCs/>
          <w:sz w:val="28"/>
          <w:szCs w:val="28"/>
        </w:rPr>
      </w:pPr>
      <w:r>
        <w:rPr>
          <w:rFonts w:ascii="Arial" w:hAnsi="Arial" w:cs="Arial"/>
          <w:bCs/>
          <w:sz w:val="28"/>
          <w:szCs w:val="28"/>
        </w:rPr>
        <w:t xml:space="preserve">Με το λόγο έφεσης 2 </w:t>
      </w:r>
      <w:r w:rsidR="00717807">
        <w:rPr>
          <w:rFonts w:ascii="Arial" w:hAnsi="Arial" w:cs="Arial"/>
          <w:bCs/>
          <w:sz w:val="28"/>
          <w:szCs w:val="28"/>
        </w:rPr>
        <w:t xml:space="preserve">υποστηρίζεται ότι δεν λήφθηκε υπόψη η ειδική σχέση θυγατέρας-πατέρα που υφίστατο μεταξύ της Εφεσίβλητης 1 και του αποβιώσαντα και η πράξη του χαρακτηρίζεται </w:t>
      </w:r>
      <w:r w:rsidR="00071D3E">
        <w:rPr>
          <w:rFonts w:ascii="Arial" w:hAnsi="Arial" w:cs="Arial"/>
          <w:bCs/>
          <w:sz w:val="28"/>
          <w:szCs w:val="28"/>
        </w:rPr>
        <w:t xml:space="preserve">και πάλι </w:t>
      </w:r>
      <w:r w:rsidR="00717807">
        <w:rPr>
          <w:rFonts w:ascii="Arial" w:hAnsi="Arial" w:cs="Arial"/>
          <w:bCs/>
          <w:sz w:val="28"/>
          <w:szCs w:val="28"/>
        </w:rPr>
        <w:t>ως ετεροβαρής</w:t>
      </w:r>
      <w:r w:rsidR="0006206B">
        <w:rPr>
          <w:rFonts w:ascii="Arial" w:hAnsi="Arial" w:cs="Arial"/>
          <w:bCs/>
          <w:sz w:val="28"/>
          <w:szCs w:val="28"/>
        </w:rPr>
        <w:t xml:space="preserve">.  </w:t>
      </w:r>
      <w:r w:rsidR="00BE20C7">
        <w:rPr>
          <w:rFonts w:ascii="Arial" w:hAnsi="Arial" w:cs="Arial"/>
          <w:bCs/>
          <w:sz w:val="28"/>
          <w:szCs w:val="28"/>
        </w:rPr>
        <w:t xml:space="preserve">Υποστηρίζεται ότι </w:t>
      </w:r>
      <w:r w:rsidR="002E0217">
        <w:rPr>
          <w:rFonts w:ascii="Arial" w:hAnsi="Arial" w:cs="Arial"/>
          <w:bCs/>
          <w:sz w:val="28"/>
          <w:szCs w:val="28"/>
        </w:rPr>
        <w:t xml:space="preserve">τεκμαιρόταν </w:t>
      </w:r>
      <w:r w:rsidR="00842ADE">
        <w:rPr>
          <w:rFonts w:ascii="Arial" w:hAnsi="Arial" w:cs="Arial"/>
          <w:bCs/>
          <w:sz w:val="28"/>
          <w:szCs w:val="28"/>
        </w:rPr>
        <w:t xml:space="preserve">η ύπαρξη ψυχικής πίεσης κατά το άρθρο </w:t>
      </w:r>
      <w:r w:rsidR="00126F9E">
        <w:rPr>
          <w:rFonts w:ascii="Arial" w:hAnsi="Arial" w:cs="Arial"/>
          <w:bCs/>
          <w:sz w:val="28"/>
          <w:szCs w:val="28"/>
        </w:rPr>
        <w:t>16(2) του</w:t>
      </w:r>
      <w:r w:rsidR="00126F9E" w:rsidRPr="00126F9E">
        <w:rPr>
          <w:rFonts w:ascii="Arial" w:hAnsi="Arial" w:cs="Arial"/>
          <w:b/>
          <w:i/>
          <w:iCs/>
          <w:sz w:val="28"/>
          <w:szCs w:val="28"/>
        </w:rPr>
        <w:t xml:space="preserve"> </w:t>
      </w:r>
      <w:r w:rsidR="00126F9E" w:rsidRPr="00126F9E">
        <w:rPr>
          <w:rFonts w:ascii="Arial" w:hAnsi="Arial" w:cs="Arial"/>
          <w:bCs/>
          <w:sz w:val="28"/>
          <w:szCs w:val="28"/>
        </w:rPr>
        <w:t>περί Συμβάσεων Νόμου, Κεφ.149</w:t>
      </w:r>
      <w:r w:rsidR="00126F9E">
        <w:rPr>
          <w:rFonts w:ascii="Arial" w:hAnsi="Arial" w:cs="Arial"/>
          <w:bCs/>
          <w:sz w:val="28"/>
          <w:szCs w:val="28"/>
        </w:rPr>
        <w:t>.</w:t>
      </w:r>
    </w:p>
    <w:p w14:paraId="08095B17" w14:textId="77777777" w:rsidR="00B20B0B" w:rsidRDefault="00B20B0B" w:rsidP="00291D3B">
      <w:pPr>
        <w:spacing w:after="0" w:line="480" w:lineRule="auto"/>
        <w:ind w:firstLine="270"/>
        <w:jc w:val="both"/>
        <w:rPr>
          <w:rFonts w:ascii="Arial" w:hAnsi="Arial" w:cs="Arial"/>
          <w:bCs/>
          <w:sz w:val="28"/>
          <w:szCs w:val="28"/>
        </w:rPr>
      </w:pPr>
    </w:p>
    <w:p w14:paraId="6FD0BAEA" w14:textId="3701A2A5" w:rsidR="00B20B0B" w:rsidRPr="00126F9E" w:rsidRDefault="00B20B0B" w:rsidP="00291D3B">
      <w:pPr>
        <w:spacing w:after="0" w:line="480" w:lineRule="auto"/>
        <w:ind w:firstLine="270"/>
        <w:jc w:val="both"/>
        <w:rPr>
          <w:rFonts w:ascii="Arial" w:hAnsi="Arial" w:cs="Arial"/>
          <w:bCs/>
          <w:sz w:val="28"/>
          <w:szCs w:val="28"/>
        </w:rPr>
      </w:pPr>
      <w:r>
        <w:rPr>
          <w:rFonts w:ascii="Arial" w:hAnsi="Arial" w:cs="Arial"/>
          <w:bCs/>
          <w:sz w:val="28"/>
          <w:szCs w:val="28"/>
        </w:rPr>
        <w:t xml:space="preserve">Με το λόγο έφεσης 3 επαναλαμβάνεται </w:t>
      </w:r>
      <w:r w:rsidR="002A1CEF">
        <w:rPr>
          <w:rFonts w:ascii="Arial" w:hAnsi="Arial" w:cs="Arial"/>
          <w:bCs/>
          <w:sz w:val="28"/>
          <w:szCs w:val="28"/>
        </w:rPr>
        <w:t>η θέση πως το πρωτόδικο Δικαστήριο ουδόλως έλαβε υπόψη ότι ο αποβιώσας δεν είχε λάβει ανεξάρτητη νομική ή άλλη συμβουλή.</w:t>
      </w:r>
    </w:p>
    <w:p w14:paraId="505A5363" w14:textId="77777777" w:rsidR="00CB16EF" w:rsidRDefault="00CB16EF" w:rsidP="00291D3B">
      <w:pPr>
        <w:spacing w:after="0" w:line="480" w:lineRule="auto"/>
        <w:ind w:firstLine="270"/>
        <w:jc w:val="both"/>
        <w:rPr>
          <w:rFonts w:ascii="Arial" w:hAnsi="Arial" w:cs="Arial"/>
          <w:bCs/>
          <w:sz w:val="28"/>
          <w:szCs w:val="28"/>
        </w:rPr>
      </w:pPr>
    </w:p>
    <w:p w14:paraId="4AE1A526" w14:textId="5297F2C8" w:rsidR="009D6265" w:rsidRDefault="009E1372" w:rsidP="00291D3B">
      <w:pPr>
        <w:spacing w:after="0" w:line="480" w:lineRule="auto"/>
        <w:ind w:firstLine="270"/>
        <w:jc w:val="both"/>
        <w:rPr>
          <w:rFonts w:ascii="Arial" w:hAnsi="Arial" w:cs="Arial"/>
          <w:bCs/>
          <w:sz w:val="28"/>
          <w:szCs w:val="28"/>
        </w:rPr>
      </w:pPr>
      <w:r>
        <w:rPr>
          <w:rFonts w:ascii="Arial" w:hAnsi="Arial" w:cs="Arial"/>
          <w:bCs/>
          <w:sz w:val="28"/>
          <w:szCs w:val="28"/>
        </w:rPr>
        <w:t xml:space="preserve">Στο λόγο έφεσης 4 αναφέρεται ότι </w:t>
      </w:r>
      <w:r w:rsidR="00952B4A">
        <w:rPr>
          <w:rFonts w:ascii="Arial" w:hAnsi="Arial" w:cs="Arial"/>
          <w:bCs/>
          <w:sz w:val="28"/>
          <w:szCs w:val="28"/>
        </w:rPr>
        <w:t>εσφαλμένα αποφασίστηκε</w:t>
      </w:r>
      <w:r w:rsidR="00D05BF6">
        <w:rPr>
          <w:rFonts w:ascii="Arial" w:hAnsi="Arial" w:cs="Arial"/>
          <w:bCs/>
          <w:sz w:val="28"/>
          <w:szCs w:val="28"/>
        </w:rPr>
        <w:t xml:space="preserve"> από το πρωτόδικο Δικαστήριο</w:t>
      </w:r>
      <w:r w:rsidR="00952B4A">
        <w:rPr>
          <w:rFonts w:ascii="Arial" w:hAnsi="Arial" w:cs="Arial"/>
          <w:bCs/>
          <w:sz w:val="28"/>
          <w:szCs w:val="28"/>
        </w:rPr>
        <w:t xml:space="preserve"> ότι η αξία τ</w:t>
      </w:r>
      <w:r w:rsidR="00FB76EE">
        <w:rPr>
          <w:rFonts w:ascii="Arial" w:hAnsi="Arial" w:cs="Arial"/>
          <w:bCs/>
          <w:sz w:val="28"/>
          <w:szCs w:val="28"/>
        </w:rPr>
        <w:t>ων 22 ακινήτων είχε παραμείνει άγνωστη</w:t>
      </w:r>
      <w:r w:rsidR="003A266E">
        <w:rPr>
          <w:rFonts w:ascii="Arial" w:hAnsi="Arial" w:cs="Arial"/>
          <w:bCs/>
          <w:sz w:val="28"/>
          <w:szCs w:val="28"/>
        </w:rPr>
        <w:t xml:space="preserve"> και ότι πλείστα ήταν μικρά μερίδια</w:t>
      </w:r>
      <w:r w:rsidR="007A7489">
        <w:rPr>
          <w:rFonts w:ascii="Arial" w:hAnsi="Arial" w:cs="Arial"/>
          <w:bCs/>
          <w:sz w:val="28"/>
          <w:szCs w:val="28"/>
        </w:rPr>
        <w:t>,</w:t>
      </w:r>
      <w:r w:rsidR="00D15167">
        <w:rPr>
          <w:rFonts w:ascii="Arial" w:hAnsi="Arial" w:cs="Arial"/>
          <w:bCs/>
          <w:sz w:val="28"/>
          <w:szCs w:val="28"/>
        </w:rPr>
        <w:t xml:space="preserve"> γεγονός που καθιστούσε την άμεση εκμετάλλευση τους δύσκολη. </w:t>
      </w:r>
      <w:r w:rsidR="003557BE">
        <w:rPr>
          <w:rFonts w:ascii="Arial" w:hAnsi="Arial" w:cs="Arial"/>
          <w:bCs/>
          <w:sz w:val="28"/>
          <w:szCs w:val="28"/>
        </w:rPr>
        <w:t xml:space="preserve"> </w:t>
      </w:r>
    </w:p>
    <w:p w14:paraId="1F1A6AC5" w14:textId="77023F14" w:rsidR="009D6265" w:rsidRDefault="009D6265" w:rsidP="009D6265">
      <w:pPr>
        <w:spacing w:after="0" w:line="480" w:lineRule="auto"/>
        <w:ind w:firstLine="270"/>
        <w:jc w:val="both"/>
        <w:rPr>
          <w:rFonts w:ascii="Arial" w:hAnsi="Arial" w:cs="Arial"/>
          <w:bCs/>
          <w:sz w:val="28"/>
          <w:szCs w:val="28"/>
        </w:rPr>
      </w:pPr>
      <w:r>
        <w:rPr>
          <w:rFonts w:ascii="Arial" w:hAnsi="Arial" w:cs="Arial"/>
          <w:bCs/>
          <w:sz w:val="28"/>
          <w:szCs w:val="28"/>
        </w:rPr>
        <w:lastRenderedPageBreak/>
        <w:t xml:space="preserve">Η πλευρά των </w:t>
      </w:r>
      <w:proofErr w:type="spellStart"/>
      <w:r>
        <w:rPr>
          <w:rFonts w:ascii="Arial" w:hAnsi="Arial" w:cs="Arial"/>
          <w:bCs/>
          <w:sz w:val="28"/>
          <w:szCs w:val="28"/>
        </w:rPr>
        <w:t>Εφεσειουσών</w:t>
      </w:r>
      <w:proofErr w:type="spellEnd"/>
      <w:r w:rsidR="0029475B">
        <w:rPr>
          <w:rFonts w:ascii="Arial" w:hAnsi="Arial" w:cs="Arial"/>
          <w:bCs/>
          <w:sz w:val="28"/>
          <w:szCs w:val="28"/>
        </w:rPr>
        <w:t>,</w:t>
      </w:r>
      <w:r>
        <w:rPr>
          <w:rFonts w:ascii="Arial" w:hAnsi="Arial" w:cs="Arial"/>
          <w:bCs/>
          <w:sz w:val="28"/>
          <w:szCs w:val="28"/>
        </w:rPr>
        <w:t xml:space="preserve"> που δεν πρ</w:t>
      </w:r>
      <w:r w:rsidR="0029475B">
        <w:rPr>
          <w:rFonts w:ascii="Arial" w:hAnsi="Arial" w:cs="Arial"/>
          <w:bCs/>
          <w:sz w:val="28"/>
          <w:szCs w:val="28"/>
        </w:rPr>
        <w:t>οσέ</w:t>
      </w:r>
      <w:r>
        <w:rPr>
          <w:rFonts w:ascii="Arial" w:hAnsi="Arial" w:cs="Arial"/>
          <w:bCs/>
          <w:sz w:val="28"/>
          <w:szCs w:val="28"/>
        </w:rPr>
        <w:t xml:space="preserve">φερε μαρτυρία ότι </w:t>
      </w:r>
      <w:r w:rsidR="00772E71">
        <w:rPr>
          <w:rFonts w:ascii="Arial" w:hAnsi="Arial" w:cs="Arial"/>
          <w:bCs/>
          <w:sz w:val="28"/>
          <w:szCs w:val="28"/>
        </w:rPr>
        <w:t xml:space="preserve">πράγματι </w:t>
      </w:r>
      <w:r>
        <w:rPr>
          <w:rFonts w:ascii="Arial" w:hAnsi="Arial" w:cs="Arial"/>
          <w:bCs/>
          <w:sz w:val="28"/>
          <w:szCs w:val="28"/>
        </w:rPr>
        <w:t xml:space="preserve">ασκήθηκε ψυχική πίεση στον αποβιώσαντα, επικαλείται ότι στις περιστάσεις της υπόθεσης είχαν εφαρμογή οι πρόνοιες του </w:t>
      </w:r>
      <w:r>
        <w:rPr>
          <w:rFonts w:ascii="Arial" w:hAnsi="Arial" w:cs="Arial"/>
          <w:b/>
          <w:i/>
          <w:iCs/>
          <w:sz w:val="28"/>
          <w:szCs w:val="28"/>
        </w:rPr>
        <w:t>άρθρου 16</w:t>
      </w:r>
      <w:r>
        <w:rPr>
          <w:rFonts w:ascii="Arial" w:hAnsi="Arial" w:cs="Arial"/>
          <w:bCs/>
          <w:sz w:val="28"/>
          <w:szCs w:val="28"/>
        </w:rPr>
        <w:t xml:space="preserve"> του </w:t>
      </w:r>
      <w:r>
        <w:rPr>
          <w:rFonts w:ascii="Arial" w:hAnsi="Arial" w:cs="Arial"/>
          <w:b/>
          <w:i/>
          <w:iCs/>
          <w:sz w:val="28"/>
          <w:szCs w:val="28"/>
        </w:rPr>
        <w:t>περί Συμβάσεων Νόμου, Κεφ.149</w:t>
      </w:r>
      <w:r>
        <w:rPr>
          <w:rFonts w:ascii="Arial" w:hAnsi="Arial" w:cs="Arial"/>
          <w:bCs/>
          <w:sz w:val="28"/>
          <w:szCs w:val="28"/>
        </w:rPr>
        <w:t>,</w:t>
      </w:r>
      <w:r w:rsidR="007C4C8B">
        <w:rPr>
          <w:rStyle w:val="FootnoteReference"/>
          <w:rFonts w:ascii="Arial" w:hAnsi="Arial" w:cs="Arial"/>
          <w:bCs/>
          <w:sz w:val="28"/>
          <w:szCs w:val="28"/>
        </w:rPr>
        <w:footnoteReference w:id="1"/>
      </w:r>
      <w:r>
        <w:rPr>
          <w:rFonts w:ascii="Arial" w:hAnsi="Arial" w:cs="Arial"/>
          <w:bCs/>
          <w:sz w:val="28"/>
          <w:szCs w:val="28"/>
        </w:rPr>
        <w:t xml:space="preserve"> και ότι δημιουργείτο τεκμήριο ότι το πληρεξούσιο είχε υπογραφεί από τον αποβιώσαντα ως αποτέλεσμα ψυχικής πίεσης που του είχε ασκηθεί από </w:t>
      </w:r>
      <w:r w:rsidR="00BE763A">
        <w:rPr>
          <w:rFonts w:ascii="Arial" w:hAnsi="Arial" w:cs="Arial"/>
          <w:bCs/>
          <w:sz w:val="28"/>
          <w:szCs w:val="28"/>
        </w:rPr>
        <w:t xml:space="preserve">την Εφεσίβλητη 1 </w:t>
      </w:r>
      <w:r w:rsidR="0062794D">
        <w:rPr>
          <w:rFonts w:ascii="Arial" w:hAnsi="Arial" w:cs="Arial"/>
          <w:bCs/>
          <w:sz w:val="28"/>
          <w:szCs w:val="28"/>
        </w:rPr>
        <w:t xml:space="preserve">ή </w:t>
      </w:r>
      <w:r>
        <w:rPr>
          <w:rFonts w:ascii="Arial" w:hAnsi="Arial" w:cs="Arial"/>
          <w:bCs/>
          <w:sz w:val="28"/>
          <w:szCs w:val="28"/>
        </w:rPr>
        <w:t>τους Εφεσίβλητους.</w:t>
      </w:r>
    </w:p>
    <w:p w14:paraId="0029386C" w14:textId="77777777" w:rsidR="00A676D7" w:rsidRDefault="00A676D7" w:rsidP="00A676D7">
      <w:pPr>
        <w:spacing w:after="0" w:line="480" w:lineRule="auto"/>
        <w:jc w:val="both"/>
        <w:rPr>
          <w:rFonts w:ascii="Arial" w:hAnsi="Arial" w:cs="Arial"/>
          <w:bCs/>
          <w:sz w:val="28"/>
          <w:szCs w:val="28"/>
        </w:rPr>
      </w:pPr>
    </w:p>
    <w:p w14:paraId="5A68785C" w14:textId="32E43646" w:rsidR="00A60AB3" w:rsidRDefault="00A676D7" w:rsidP="00647E02">
      <w:pPr>
        <w:spacing w:after="0" w:line="480" w:lineRule="auto"/>
        <w:jc w:val="both"/>
        <w:rPr>
          <w:rFonts w:ascii="Arial" w:hAnsi="Arial" w:cs="Arial"/>
          <w:bCs/>
          <w:sz w:val="28"/>
          <w:szCs w:val="28"/>
        </w:rPr>
      </w:pPr>
      <w:r>
        <w:rPr>
          <w:rFonts w:ascii="Arial" w:hAnsi="Arial" w:cs="Arial"/>
          <w:bCs/>
          <w:sz w:val="28"/>
          <w:szCs w:val="28"/>
        </w:rPr>
        <w:t xml:space="preserve">    </w:t>
      </w:r>
      <w:r w:rsidR="007378A1">
        <w:rPr>
          <w:rFonts w:ascii="Arial" w:hAnsi="Arial" w:cs="Arial"/>
          <w:bCs/>
          <w:sz w:val="28"/>
          <w:szCs w:val="28"/>
        </w:rPr>
        <w:t xml:space="preserve">Το </w:t>
      </w:r>
      <w:r w:rsidR="007378A1">
        <w:rPr>
          <w:rFonts w:ascii="Arial" w:hAnsi="Arial" w:cs="Arial"/>
          <w:b/>
          <w:i/>
          <w:iCs/>
          <w:sz w:val="28"/>
          <w:szCs w:val="28"/>
        </w:rPr>
        <w:t>άρθρο 16</w:t>
      </w:r>
      <w:r w:rsidR="007378A1">
        <w:rPr>
          <w:rFonts w:ascii="Arial" w:hAnsi="Arial" w:cs="Arial"/>
          <w:bCs/>
          <w:sz w:val="28"/>
          <w:szCs w:val="28"/>
        </w:rPr>
        <w:t xml:space="preserve"> του </w:t>
      </w:r>
      <w:r w:rsidR="007378A1">
        <w:rPr>
          <w:rFonts w:ascii="Arial" w:hAnsi="Arial" w:cs="Arial"/>
          <w:b/>
          <w:i/>
          <w:iCs/>
          <w:sz w:val="28"/>
          <w:szCs w:val="28"/>
        </w:rPr>
        <w:t xml:space="preserve">Κεφ.149 </w:t>
      </w:r>
      <w:r w:rsidR="002344B0">
        <w:rPr>
          <w:rFonts w:ascii="Arial" w:hAnsi="Arial" w:cs="Arial"/>
          <w:bCs/>
          <w:sz w:val="28"/>
          <w:szCs w:val="28"/>
        </w:rPr>
        <w:t>παρατίθεται</w:t>
      </w:r>
      <w:r w:rsidR="00147A3D">
        <w:rPr>
          <w:rFonts w:ascii="Arial" w:hAnsi="Arial" w:cs="Arial"/>
          <w:bCs/>
          <w:sz w:val="28"/>
          <w:szCs w:val="28"/>
        </w:rPr>
        <w:t xml:space="preserve"> στην πρωτόδικη απόφαση και γίνεται παραπομπή </w:t>
      </w:r>
      <w:r w:rsidR="00312D15">
        <w:rPr>
          <w:rFonts w:ascii="Arial" w:hAnsi="Arial" w:cs="Arial"/>
          <w:bCs/>
          <w:sz w:val="28"/>
          <w:szCs w:val="28"/>
        </w:rPr>
        <w:t>στ</w:t>
      </w:r>
      <w:r w:rsidR="00147A3D">
        <w:rPr>
          <w:rFonts w:ascii="Arial" w:hAnsi="Arial" w:cs="Arial"/>
          <w:bCs/>
          <w:sz w:val="28"/>
          <w:szCs w:val="28"/>
        </w:rPr>
        <w:t>η νομολογία</w:t>
      </w:r>
      <w:r w:rsidR="003C686B">
        <w:rPr>
          <w:rFonts w:ascii="Arial" w:hAnsi="Arial" w:cs="Arial"/>
          <w:bCs/>
          <w:sz w:val="28"/>
          <w:szCs w:val="28"/>
        </w:rPr>
        <w:t xml:space="preserve"> αναφορικά με τ</w:t>
      </w:r>
      <w:r w:rsidR="00347AA7">
        <w:rPr>
          <w:rFonts w:ascii="Arial" w:hAnsi="Arial" w:cs="Arial"/>
          <w:bCs/>
          <w:sz w:val="28"/>
          <w:szCs w:val="28"/>
        </w:rPr>
        <w:t>ην έννοια</w:t>
      </w:r>
      <w:r w:rsidR="00AB5462">
        <w:rPr>
          <w:rFonts w:ascii="Arial" w:hAnsi="Arial" w:cs="Arial"/>
          <w:bCs/>
          <w:sz w:val="28"/>
          <w:szCs w:val="28"/>
        </w:rPr>
        <w:t xml:space="preserve"> του όρου</w:t>
      </w:r>
      <w:r w:rsidR="00347AA7">
        <w:rPr>
          <w:rFonts w:ascii="Arial" w:hAnsi="Arial" w:cs="Arial"/>
          <w:bCs/>
          <w:sz w:val="28"/>
          <w:szCs w:val="28"/>
        </w:rPr>
        <w:t xml:space="preserve"> και τι συνιστά ψυχική πίεση</w:t>
      </w:r>
      <w:r w:rsidR="005D2F92">
        <w:rPr>
          <w:rFonts w:ascii="Arial" w:hAnsi="Arial" w:cs="Arial"/>
          <w:bCs/>
          <w:sz w:val="28"/>
          <w:szCs w:val="28"/>
        </w:rPr>
        <w:t xml:space="preserve"> και κ</w:t>
      </w:r>
      <w:r w:rsidR="00F060E8">
        <w:rPr>
          <w:rFonts w:ascii="Arial" w:hAnsi="Arial" w:cs="Arial"/>
          <w:bCs/>
          <w:sz w:val="28"/>
          <w:szCs w:val="28"/>
        </w:rPr>
        <w:t xml:space="preserve">αταγράφονται οι </w:t>
      </w:r>
      <w:r w:rsidR="00A1618D">
        <w:rPr>
          <w:rFonts w:ascii="Arial" w:hAnsi="Arial" w:cs="Arial"/>
          <w:bCs/>
          <w:sz w:val="28"/>
          <w:szCs w:val="28"/>
        </w:rPr>
        <w:t xml:space="preserve">αντικειμενικές </w:t>
      </w:r>
      <w:r w:rsidR="00962B22">
        <w:rPr>
          <w:rFonts w:ascii="Arial" w:hAnsi="Arial" w:cs="Arial"/>
          <w:bCs/>
          <w:sz w:val="28"/>
          <w:szCs w:val="28"/>
        </w:rPr>
        <w:t>ουσιώδ</w:t>
      </w:r>
      <w:r w:rsidR="005D2F92">
        <w:rPr>
          <w:rFonts w:ascii="Arial" w:hAnsi="Arial" w:cs="Arial"/>
          <w:bCs/>
          <w:sz w:val="28"/>
          <w:szCs w:val="28"/>
        </w:rPr>
        <w:t>ει</w:t>
      </w:r>
      <w:r w:rsidR="00962B22">
        <w:rPr>
          <w:rFonts w:ascii="Arial" w:hAnsi="Arial" w:cs="Arial"/>
          <w:bCs/>
          <w:sz w:val="28"/>
          <w:szCs w:val="28"/>
        </w:rPr>
        <w:t>ς περιστάσεις</w:t>
      </w:r>
      <w:r w:rsidR="00954E6B">
        <w:rPr>
          <w:rFonts w:ascii="Arial" w:hAnsi="Arial" w:cs="Arial"/>
          <w:bCs/>
          <w:sz w:val="28"/>
          <w:szCs w:val="28"/>
        </w:rPr>
        <w:t xml:space="preserve"> της υπόθεσης</w:t>
      </w:r>
      <w:r w:rsidR="00962B22">
        <w:rPr>
          <w:rFonts w:ascii="Arial" w:hAnsi="Arial" w:cs="Arial"/>
          <w:bCs/>
          <w:sz w:val="28"/>
          <w:szCs w:val="28"/>
        </w:rPr>
        <w:t xml:space="preserve">, όπως τις επικαλούνται με τους λόγους έφεσης 1-3 οι </w:t>
      </w:r>
      <w:proofErr w:type="spellStart"/>
      <w:r w:rsidR="00962B22">
        <w:rPr>
          <w:rFonts w:ascii="Arial" w:hAnsi="Arial" w:cs="Arial"/>
          <w:bCs/>
          <w:sz w:val="28"/>
          <w:szCs w:val="28"/>
        </w:rPr>
        <w:t>Εφεσείουσες</w:t>
      </w:r>
      <w:proofErr w:type="spellEnd"/>
      <w:r w:rsidR="00962B22">
        <w:rPr>
          <w:rFonts w:ascii="Arial" w:hAnsi="Arial" w:cs="Arial"/>
          <w:bCs/>
          <w:sz w:val="28"/>
          <w:szCs w:val="28"/>
        </w:rPr>
        <w:t>.</w:t>
      </w:r>
      <w:r w:rsidR="0013609D">
        <w:rPr>
          <w:rFonts w:ascii="Arial" w:hAnsi="Arial" w:cs="Arial"/>
          <w:bCs/>
          <w:sz w:val="28"/>
          <w:szCs w:val="28"/>
        </w:rPr>
        <w:t xml:space="preserve">  </w:t>
      </w:r>
      <w:r w:rsidR="007924DA">
        <w:rPr>
          <w:rFonts w:ascii="Arial" w:hAnsi="Arial" w:cs="Arial"/>
          <w:bCs/>
          <w:sz w:val="28"/>
          <w:szCs w:val="28"/>
        </w:rPr>
        <w:t>Δ</w:t>
      </w:r>
      <w:r w:rsidR="0013609D">
        <w:rPr>
          <w:rFonts w:ascii="Arial" w:hAnsi="Arial" w:cs="Arial"/>
          <w:bCs/>
          <w:sz w:val="28"/>
          <w:szCs w:val="28"/>
        </w:rPr>
        <w:t xml:space="preserve">εν </w:t>
      </w:r>
      <w:r w:rsidR="00324F7B">
        <w:rPr>
          <w:rFonts w:ascii="Arial" w:hAnsi="Arial" w:cs="Arial"/>
          <w:bCs/>
          <w:sz w:val="28"/>
          <w:szCs w:val="28"/>
        </w:rPr>
        <w:t>αναφέρεται</w:t>
      </w:r>
      <w:r w:rsidR="0013609D">
        <w:rPr>
          <w:rFonts w:ascii="Arial" w:hAnsi="Arial" w:cs="Arial"/>
          <w:bCs/>
          <w:sz w:val="28"/>
          <w:szCs w:val="28"/>
        </w:rPr>
        <w:t xml:space="preserve"> στην απόφαση </w:t>
      </w:r>
      <w:r w:rsidR="00956B6E">
        <w:rPr>
          <w:rFonts w:ascii="Arial" w:hAnsi="Arial" w:cs="Arial"/>
          <w:bCs/>
          <w:sz w:val="28"/>
          <w:szCs w:val="28"/>
        </w:rPr>
        <w:t xml:space="preserve">κατά </w:t>
      </w:r>
      <w:r w:rsidR="005D5431">
        <w:rPr>
          <w:rFonts w:ascii="Arial" w:hAnsi="Arial" w:cs="Arial"/>
          <w:bCs/>
          <w:sz w:val="28"/>
          <w:szCs w:val="28"/>
        </w:rPr>
        <w:t>πόσο</w:t>
      </w:r>
      <w:r w:rsidR="00956B6E">
        <w:rPr>
          <w:rFonts w:ascii="Arial" w:hAnsi="Arial" w:cs="Arial"/>
          <w:bCs/>
          <w:sz w:val="28"/>
          <w:szCs w:val="28"/>
        </w:rPr>
        <w:t xml:space="preserve"> το </w:t>
      </w:r>
      <w:r w:rsidR="0013609D">
        <w:rPr>
          <w:rFonts w:ascii="Arial" w:hAnsi="Arial" w:cs="Arial"/>
          <w:bCs/>
          <w:sz w:val="28"/>
          <w:szCs w:val="28"/>
        </w:rPr>
        <w:t xml:space="preserve"> </w:t>
      </w:r>
      <w:r w:rsidR="00956B6E">
        <w:rPr>
          <w:rFonts w:ascii="Arial" w:hAnsi="Arial" w:cs="Arial"/>
          <w:bCs/>
          <w:sz w:val="28"/>
          <w:szCs w:val="28"/>
        </w:rPr>
        <w:t xml:space="preserve">πρωτόδικο </w:t>
      </w:r>
      <w:r w:rsidR="0013609D">
        <w:rPr>
          <w:rFonts w:ascii="Arial" w:hAnsi="Arial" w:cs="Arial"/>
          <w:bCs/>
          <w:sz w:val="28"/>
          <w:szCs w:val="28"/>
        </w:rPr>
        <w:t>Δικαστήριο</w:t>
      </w:r>
      <w:r w:rsidR="0012252E">
        <w:rPr>
          <w:rFonts w:ascii="Arial" w:hAnsi="Arial" w:cs="Arial"/>
          <w:bCs/>
          <w:sz w:val="28"/>
          <w:szCs w:val="28"/>
        </w:rPr>
        <w:t xml:space="preserve"> </w:t>
      </w:r>
      <w:r w:rsidR="003D7443">
        <w:rPr>
          <w:rFonts w:ascii="Arial" w:hAnsi="Arial" w:cs="Arial"/>
          <w:bCs/>
          <w:sz w:val="28"/>
          <w:szCs w:val="28"/>
        </w:rPr>
        <w:t>έκρινε</w:t>
      </w:r>
      <w:r w:rsidR="0012252E">
        <w:rPr>
          <w:rFonts w:ascii="Arial" w:hAnsi="Arial" w:cs="Arial"/>
          <w:bCs/>
          <w:sz w:val="28"/>
          <w:szCs w:val="28"/>
        </w:rPr>
        <w:t xml:space="preserve"> ότι</w:t>
      </w:r>
      <w:r w:rsidR="00565B38">
        <w:rPr>
          <w:rFonts w:ascii="Arial" w:hAnsi="Arial" w:cs="Arial"/>
          <w:bCs/>
          <w:sz w:val="28"/>
          <w:szCs w:val="28"/>
        </w:rPr>
        <w:t>,</w:t>
      </w:r>
      <w:r w:rsidR="0012252E">
        <w:rPr>
          <w:rFonts w:ascii="Arial" w:hAnsi="Arial" w:cs="Arial"/>
          <w:bCs/>
          <w:sz w:val="28"/>
          <w:szCs w:val="28"/>
        </w:rPr>
        <w:t xml:space="preserve"> στη βάση των </w:t>
      </w:r>
      <w:r w:rsidR="00C22245">
        <w:rPr>
          <w:rFonts w:ascii="Arial" w:hAnsi="Arial" w:cs="Arial"/>
          <w:bCs/>
          <w:sz w:val="28"/>
          <w:szCs w:val="28"/>
        </w:rPr>
        <w:t xml:space="preserve">περιστάσεων </w:t>
      </w:r>
      <w:r w:rsidR="0012252E">
        <w:rPr>
          <w:rFonts w:ascii="Arial" w:hAnsi="Arial" w:cs="Arial"/>
          <w:bCs/>
          <w:sz w:val="28"/>
          <w:szCs w:val="28"/>
        </w:rPr>
        <w:t>της υπόθεσης</w:t>
      </w:r>
      <w:r w:rsidR="00565B38">
        <w:rPr>
          <w:rFonts w:ascii="Arial" w:hAnsi="Arial" w:cs="Arial"/>
          <w:bCs/>
          <w:sz w:val="28"/>
          <w:szCs w:val="28"/>
        </w:rPr>
        <w:t>,</w:t>
      </w:r>
      <w:r w:rsidR="0073158B">
        <w:rPr>
          <w:rFonts w:ascii="Arial" w:hAnsi="Arial" w:cs="Arial"/>
          <w:bCs/>
          <w:sz w:val="28"/>
          <w:szCs w:val="28"/>
        </w:rPr>
        <w:t xml:space="preserve"> θεωρείτο</w:t>
      </w:r>
      <w:r w:rsidR="00F336D5">
        <w:rPr>
          <w:rFonts w:ascii="Arial" w:hAnsi="Arial" w:cs="Arial"/>
          <w:bCs/>
          <w:sz w:val="28"/>
          <w:szCs w:val="28"/>
        </w:rPr>
        <w:t xml:space="preserve"> </w:t>
      </w:r>
      <w:r w:rsidR="0073158B">
        <w:rPr>
          <w:rFonts w:ascii="Arial" w:hAnsi="Arial" w:cs="Arial"/>
          <w:bCs/>
          <w:sz w:val="28"/>
          <w:szCs w:val="28"/>
        </w:rPr>
        <w:t xml:space="preserve">ότι </w:t>
      </w:r>
      <w:r w:rsidR="0073158B">
        <w:rPr>
          <w:rFonts w:ascii="Arial" w:hAnsi="Arial" w:cs="Arial"/>
          <w:bCs/>
          <w:sz w:val="28"/>
          <w:szCs w:val="28"/>
        </w:rPr>
        <w:lastRenderedPageBreak/>
        <w:t xml:space="preserve">το πληρεξούσιο είχε υπογραφεί από τον αποβιώσαντα </w:t>
      </w:r>
      <w:r w:rsidR="002B2223">
        <w:rPr>
          <w:rFonts w:ascii="Arial" w:hAnsi="Arial" w:cs="Arial"/>
          <w:bCs/>
          <w:sz w:val="28"/>
          <w:szCs w:val="28"/>
        </w:rPr>
        <w:t>συνεπεία ψυχικής πίεσης.</w:t>
      </w:r>
      <w:r w:rsidR="0013609D">
        <w:rPr>
          <w:rFonts w:ascii="Arial" w:hAnsi="Arial" w:cs="Arial"/>
          <w:bCs/>
          <w:sz w:val="28"/>
          <w:szCs w:val="28"/>
        </w:rPr>
        <w:t xml:space="preserve"> </w:t>
      </w:r>
      <w:r w:rsidR="00E81F67">
        <w:rPr>
          <w:rFonts w:ascii="Arial" w:hAnsi="Arial" w:cs="Arial"/>
          <w:bCs/>
          <w:sz w:val="28"/>
          <w:szCs w:val="28"/>
        </w:rPr>
        <w:t xml:space="preserve"> </w:t>
      </w:r>
      <w:r w:rsidR="009C19C1">
        <w:rPr>
          <w:rFonts w:ascii="Arial" w:hAnsi="Arial" w:cs="Arial"/>
          <w:bCs/>
          <w:sz w:val="28"/>
          <w:szCs w:val="28"/>
        </w:rPr>
        <w:t>Κατέληξε</w:t>
      </w:r>
      <w:r w:rsidR="00E81F67">
        <w:rPr>
          <w:rFonts w:ascii="Arial" w:hAnsi="Arial" w:cs="Arial"/>
          <w:bCs/>
          <w:sz w:val="28"/>
          <w:szCs w:val="28"/>
        </w:rPr>
        <w:t xml:space="preserve"> όμως το πρωτόδικο Δικαστήριο</w:t>
      </w:r>
      <w:r w:rsidR="000B30C2" w:rsidRPr="000B30C2">
        <w:rPr>
          <w:rFonts w:ascii="Arial" w:hAnsi="Arial" w:cs="Arial"/>
          <w:bCs/>
          <w:sz w:val="28"/>
          <w:szCs w:val="28"/>
        </w:rPr>
        <w:t>,</w:t>
      </w:r>
      <w:r w:rsidR="009C19C1">
        <w:rPr>
          <w:rFonts w:ascii="Arial" w:hAnsi="Arial" w:cs="Arial"/>
          <w:bCs/>
          <w:sz w:val="28"/>
          <w:szCs w:val="28"/>
        </w:rPr>
        <w:t xml:space="preserve"> στη βάση της ενώπιον του μαρτυρίας όπως την είχε αξιολογήσει, στο καταλυτικό για την</w:t>
      </w:r>
      <w:r w:rsidR="00DC47BC">
        <w:rPr>
          <w:rFonts w:ascii="Arial" w:hAnsi="Arial" w:cs="Arial"/>
          <w:bCs/>
          <w:sz w:val="28"/>
          <w:szCs w:val="28"/>
        </w:rPr>
        <w:t xml:space="preserve"> έκβαση της</w:t>
      </w:r>
      <w:r w:rsidR="009C19C1">
        <w:rPr>
          <w:rFonts w:ascii="Arial" w:hAnsi="Arial" w:cs="Arial"/>
          <w:bCs/>
          <w:sz w:val="28"/>
          <w:szCs w:val="28"/>
        </w:rPr>
        <w:t xml:space="preserve"> υπόθεση</w:t>
      </w:r>
      <w:r w:rsidR="00DC47BC">
        <w:rPr>
          <w:rFonts w:ascii="Arial" w:hAnsi="Arial" w:cs="Arial"/>
          <w:bCs/>
          <w:sz w:val="28"/>
          <w:szCs w:val="28"/>
        </w:rPr>
        <w:t>ς</w:t>
      </w:r>
      <w:r w:rsidR="009C19C1">
        <w:rPr>
          <w:rFonts w:ascii="Arial" w:hAnsi="Arial" w:cs="Arial"/>
          <w:bCs/>
          <w:sz w:val="28"/>
          <w:szCs w:val="28"/>
        </w:rPr>
        <w:t xml:space="preserve"> εύρημα ότι</w:t>
      </w:r>
      <w:r w:rsidR="00CD4FDB">
        <w:rPr>
          <w:rFonts w:ascii="Arial" w:hAnsi="Arial" w:cs="Arial"/>
          <w:bCs/>
          <w:sz w:val="28"/>
          <w:szCs w:val="28"/>
        </w:rPr>
        <w:t xml:space="preserve"> η πράξη του αποβιώσαντα δεν ήταν το αποτέλεσμα </w:t>
      </w:r>
      <w:r w:rsidR="00482582">
        <w:rPr>
          <w:rFonts w:ascii="Arial" w:hAnsi="Arial" w:cs="Arial"/>
          <w:bCs/>
          <w:sz w:val="28"/>
          <w:szCs w:val="28"/>
        </w:rPr>
        <w:t>ψυχικής πίεσης</w:t>
      </w:r>
      <w:r w:rsidR="00781D84">
        <w:rPr>
          <w:rFonts w:ascii="Arial" w:hAnsi="Arial" w:cs="Arial"/>
          <w:bCs/>
          <w:sz w:val="28"/>
          <w:szCs w:val="28"/>
        </w:rPr>
        <w:t xml:space="preserve"> εκ μέρους των Εφεσίβλητων</w:t>
      </w:r>
      <w:r w:rsidR="00482582">
        <w:rPr>
          <w:rFonts w:ascii="Arial" w:hAnsi="Arial" w:cs="Arial"/>
          <w:bCs/>
          <w:sz w:val="28"/>
          <w:szCs w:val="28"/>
        </w:rPr>
        <w:t>, αλλά</w:t>
      </w:r>
      <w:r w:rsidR="00935CE5">
        <w:rPr>
          <w:rFonts w:ascii="Arial" w:hAnsi="Arial" w:cs="Arial"/>
          <w:bCs/>
          <w:sz w:val="28"/>
          <w:szCs w:val="28"/>
        </w:rPr>
        <w:t xml:space="preserve"> </w:t>
      </w:r>
      <w:r w:rsidR="00781D84">
        <w:rPr>
          <w:rFonts w:ascii="Arial" w:hAnsi="Arial" w:cs="Arial"/>
          <w:bCs/>
          <w:sz w:val="28"/>
          <w:szCs w:val="28"/>
        </w:rPr>
        <w:t>«</w:t>
      </w:r>
      <w:r w:rsidR="00935CE5" w:rsidRPr="00781D84">
        <w:rPr>
          <w:rFonts w:ascii="Arial" w:hAnsi="Arial" w:cs="Arial"/>
          <w:bCs/>
          <w:i/>
          <w:iCs/>
          <w:sz w:val="28"/>
          <w:szCs w:val="28"/>
        </w:rPr>
        <w:t xml:space="preserve">αποτελούσε την αναγνώριση των όσων </w:t>
      </w:r>
      <w:r w:rsidR="00781D84" w:rsidRPr="00781D84">
        <w:rPr>
          <w:rFonts w:ascii="Arial" w:hAnsi="Arial" w:cs="Arial"/>
          <w:bCs/>
          <w:i/>
          <w:iCs/>
          <w:sz w:val="28"/>
          <w:szCs w:val="28"/>
        </w:rPr>
        <w:t>αυτοί του είχαν προσφέρει όλα αυτά τα χρόνια</w:t>
      </w:r>
      <w:r w:rsidR="00781D84">
        <w:rPr>
          <w:rFonts w:ascii="Arial" w:hAnsi="Arial" w:cs="Arial"/>
          <w:bCs/>
          <w:sz w:val="28"/>
          <w:szCs w:val="28"/>
        </w:rPr>
        <w:t>».</w:t>
      </w:r>
    </w:p>
    <w:p w14:paraId="4933BB77" w14:textId="77777777" w:rsidR="00A60AB3" w:rsidRDefault="00A60AB3" w:rsidP="00647E02">
      <w:pPr>
        <w:spacing w:after="0" w:line="480" w:lineRule="auto"/>
        <w:jc w:val="both"/>
        <w:rPr>
          <w:rFonts w:ascii="Arial" w:hAnsi="Arial" w:cs="Arial"/>
          <w:bCs/>
          <w:sz w:val="28"/>
          <w:szCs w:val="28"/>
        </w:rPr>
      </w:pPr>
    </w:p>
    <w:p w14:paraId="3576CC35" w14:textId="33F95EBC" w:rsidR="00A60AB3" w:rsidRDefault="006A36A0" w:rsidP="00647E02">
      <w:pPr>
        <w:spacing w:after="0" w:line="480" w:lineRule="auto"/>
        <w:jc w:val="both"/>
        <w:rPr>
          <w:rFonts w:ascii="Arial" w:hAnsi="Arial" w:cs="Arial"/>
          <w:bCs/>
          <w:sz w:val="28"/>
          <w:szCs w:val="28"/>
        </w:rPr>
      </w:pPr>
      <w:r w:rsidRPr="00DA6094">
        <w:rPr>
          <w:rFonts w:ascii="Arial" w:hAnsi="Arial" w:cs="Arial"/>
          <w:bCs/>
          <w:sz w:val="28"/>
          <w:szCs w:val="28"/>
        </w:rPr>
        <w:t xml:space="preserve">    </w:t>
      </w:r>
      <w:r w:rsidR="002921BD">
        <w:rPr>
          <w:rFonts w:ascii="Arial" w:hAnsi="Arial" w:cs="Arial"/>
          <w:bCs/>
          <w:sz w:val="28"/>
          <w:szCs w:val="28"/>
        </w:rPr>
        <w:t>Εξετάσαμε</w:t>
      </w:r>
      <w:r w:rsidR="00DA6094">
        <w:rPr>
          <w:rFonts w:ascii="Arial" w:hAnsi="Arial" w:cs="Arial"/>
          <w:bCs/>
          <w:sz w:val="28"/>
          <w:szCs w:val="28"/>
        </w:rPr>
        <w:t xml:space="preserve"> κατά πόσο το πρωτόδικο </w:t>
      </w:r>
      <w:r w:rsidR="00210844">
        <w:rPr>
          <w:rFonts w:ascii="Arial" w:hAnsi="Arial" w:cs="Arial"/>
          <w:bCs/>
          <w:sz w:val="28"/>
          <w:szCs w:val="28"/>
        </w:rPr>
        <w:t>Δικαστήριο είχε διαπισ</w:t>
      </w:r>
      <w:r w:rsidR="000F7876">
        <w:rPr>
          <w:rFonts w:ascii="Arial" w:hAnsi="Arial" w:cs="Arial"/>
          <w:bCs/>
          <w:sz w:val="28"/>
          <w:szCs w:val="28"/>
        </w:rPr>
        <w:t>τώσει ότι εγειρόταν το τεκμήριο του Νόμου</w:t>
      </w:r>
      <w:r w:rsidR="00FC5CC7">
        <w:rPr>
          <w:rFonts w:ascii="Arial" w:hAnsi="Arial" w:cs="Arial"/>
          <w:bCs/>
          <w:sz w:val="28"/>
          <w:szCs w:val="28"/>
        </w:rPr>
        <w:t>, με</w:t>
      </w:r>
      <w:r w:rsidR="000F7876">
        <w:rPr>
          <w:rFonts w:ascii="Arial" w:hAnsi="Arial" w:cs="Arial"/>
          <w:bCs/>
          <w:sz w:val="28"/>
          <w:szCs w:val="28"/>
        </w:rPr>
        <w:t xml:space="preserve"> το βάρος απόδειξης </w:t>
      </w:r>
      <w:r w:rsidR="00FC5CC7">
        <w:rPr>
          <w:rFonts w:ascii="Arial" w:hAnsi="Arial" w:cs="Arial"/>
          <w:bCs/>
          <w:sz w:val="28"/>
          <w:szCs w:val="28"/>
        </w:rPr>
        <w:t>να μεταφέρεται</w:t>
      </w:r>
      <w:r w:rsidR="00D723E4">
        <w:rPr>
          <w:rFonts w:ascii="Arial" w:hAnsi="Arial" w:cs="Arial"/>
          <w:bCs/>
          <w:sz w:val="28"/>
          <w:szCs w:val="28"/>
        </w:rPr>
        <w:t xml:space="preserve"> στους ώμους τ</w:t>
      </w:r>
      <w:r w:rsidR="00A00CA6">
        <w:rPr>
          <w:rFonts w:ascii="Arial" w:hAnsi="Arial" w:cs="Arial"/>
          <w:bCs/>
          <w:sz w:val="28"/>
          <w:szCs w:val="28"/>
        </w:rPr>
        <w:t>ων</w:t>
      </w:r>
      <w:r w:rsidR="00D723E4">
        <w:rPr>
          <w:rFonts w:ascii="Arial" w:hAnsi="Arial" w:cs="Arial"/>
          <w:bCs/>
          <w:sz w:val="28"/>
          <w:szCs w:val="28"/>
        </w:rPr>
        <w:t xml:space="preserve"> Εφεσίβλητ</w:t>
      </w:r>
      <w:r w:rsidR="00A00CA6">
        <w:rPr>
          <w:rFonts w:ascii="Arial" w:hAnsi="Arial" w:cs="Arial"/>
          <w:bCs/>
          <w:sz w:val="28"/>
          <w:szCs w:val="28"/>
        </w:rPr>
        <w:t>ων</w:t>
      </w:r>
      <w:r w:rsidR="00D723E4">
        <w:rPr>
          <w:rFonts w:ascii="Arial" w:hAnsi="Arial" w:cs="Arial"/>
          <w:bCs/>
          <w:sz w:val="28"/>
          <w:szCs w:val="28"/>
        </w:rPr>
        <w:t xml:space="preserve"> </w:t>
      </w:r>
      <w:r w:rsidR="00F37117">
        <w:rPr>
          <w:rFonts w:ascii="Arial" w:hAnsi="Arial" w:cs="Arial"/>
          <w:bCs/>
          <w:sz w:val="28"/>
          <w:szCs w:val="28"/>
        </w:rPr>
        <w:t>να αποδείξ</w:t>
      </w:r>
      <w:r w:rsidR="00A00CA6">
        <w:rPr>
          <w:rFonts w:ascii="Arial" w:hAnsi="Arial" w:cs="Arial"/>
          <w:bCs/>
          <w:sz w:val="28"/>
          <w:szCs w:val="28"/>
        </w:rPr>
        <w:t>ουν</w:t>
      </w:r>
      <w:r w:rsidR="00DD5908">
        <w:rPr>
          <w:rFonts w:ascii="Arial" w:hAnsi="Arial" w:cs="Arial"/>
          <w:bCs/>
          <w:sz w:val="28"/>
          <w:szCs w:val="28"/>
        </w:rPr>
        <w:t xml:space="preserve"> ότι ο αποβιώσας είχε ενεργήσει αυτόβουλα</w:t>
      </w:r>
      <w:r w:rsidR="00F63F9E">
        <w:rPr>
          <w:rFonts w:ascii="Arial" w:hAnsi="Arial" w:cs="Arial"/>
          <w:bCs/>
          <w:sz w:val="28"/>
          <w:szCs w:val="28"/>
        </w:rPr>
        <w:t xml:space="preserve">, </w:t>
      </w:r>
      <w:r w:rsidR="00230BC4">
        <w:rPr>
          <w:rFonts w:ascii="Arial" w:hAnsi="Arial" w:cs="Arial"/>
          <w:bCs/>
          <w:sz w:val="28"/>
          <w:szCs w:val="28"/>
        </w:rPr>
        <w:t>και το οποίο οι Εφεσίβλητοι είχαν αποσείσει  ή</w:t>
      </w:r>
      <w:r w:rsidR="001A5DCA" w:rsidRPr="001A5DCA">
        <w:rPr>
          <w:rFonts w:ascii="Arial" w:hAnsi="Arial" w:cs="Arial"/>
          <w:bCs/>
          <w:sz w:val="28"/>
          <w:szCs w:val="28"/>
        </w:rPr>
        <w:t xml:space="preserve"> </w:t>
      </w:r>
      <w:r w:rsidR="004A29E8">
        <w:rPr>
          <w:rFonts w:ascii="Arial" w:hAnsi="Arial" w:cs="Arial"/>
          <w:bCs/>
          <w:sz w:val="28"/>
          <w:szCs w:val="28"/>
        </w:rPr>
        <w:t xml:space="preserve">διαπίστωσε </w:t>
      </w:r>
      <w:r w:rsidR="001A5DCA">
        <w:rPr>
          <w:rFonts w:ascii="Arial" w:hAnsi="Arial" w:cs="Arial"/>
          <w:bCs/>
          <w:sz w:val="28"/>
          <w:szCs w:val="28"/>
        </w:rPr>
        <w:t xml:space="preserve">ότι το τεκμήριο δεν εγειρόταν και η </w:t>
      </w:r>
      <w:r w:rsidR="00982B41">
        <w:rPr>
          <w:rFonts w:ascii="Arial" w:hAnsi="Arial" w:cs="Arial"/>
          <w:bCs/>
          <w:sz w:val="28"/>
          <w:szCs w:val="28"/>
        </w:rPr>
        <w:t xml:space="preserve">θέση των </w:t>
      </w:r>
      <w:proofErr w:type="spellStart"/>
      <w:r w:rsidR="00982B41">
        <w:rPr>
          <w:rFonts w:ascii="Arial" w:hAnsi="Arial" w:cs="Arial"/>
          <w:bCs/>
          <w:sz w:val="28"/>
          <w:szCs w:val="28"/>
        </w:rPr>
        <w:t>Εφεσειουσών</w:t>
      </w:r>
      <w:proofErr w:type="spellEnd"/>
      <w:r w:rsidR="00982B41">
        <w:rPr>
          <w:rFonts w:ascii="Arial" w:hAnsi="Arial" w:cs="Arial"/>
          <w:bCs/>
          <w:sz w:val="28"/>
          <w:szCs w:val="28"/>
        </w:rPr>
        <w:t xml:space="preserve"> απορρίφθηκε</w:t>
      </w:r>
      <w:r w:rsidR="002C2E68">
        <w:rPr>
          <w:rFonts w:ascii="Arial" w:hAnsi="Arial" w:cs="Arial"/>
          <w:bCs/>
          <w:sz w:val="28"/>
          <w:szCs w:val="28"/>
        </w:rPr>
        <w:t>,</w:t>
      </w:r>
      <w:r w:rsidR="00982B41">
        <w:rPr>
          <w:rFonts w:ascii="Arial" w:hAnsi="Arial" w:cs="Arial"/>
          <w:bCs/>
          <w:sz w:val="28"/>
          <w:szCs w:val="28"/>
        </w:rPr>
        <w:t xml:space="preserve"> στην απουσία εκ μέρους τους μαρτυρίας</w:t>
      </w:r>
      <w:r w:rsidR="00172D03">
        <w:rPr>
          <w:rFonts w:ascii="Arial" w:hAnsi="Arial" w:cs="Arial"/>
          <w:bCs/>
          <w:sz w:val="28"/>
          <w:szCs w:val="28"/>
        </w:rPr>
        <w:t xml:space="preserve"> άσκησης ψυχικής πίεσης από του</w:t>
      </w:r>
      <w:r w:rsidR="000A708D">
        <w:rPr>
          <w:rFonts w:ascii="Arial" w:hAnsi="Arial" w:cs="Arial"/>
          <w:bCs/>
          <w:sz w:val="28"/>
          <w:szCs w:val="28"/>
        </w:rPr>
        <w:t>ς</w:t>
      </w:r>
      <w:r w:rsidR="00172D03">
        <w:rPr>
          <w:rFonts w:ascii="Arial" w:hAnsi="Arial" w:cs="Arial"/>
          <w:bCs/>
          <w:sz w:val="28"/>
          <w:szCs w:val="28"/>
        </w:rPr>
        <w:t xml:space="preserve"> Εφεσίβλητους.</w:t>
      </w:r>
      <w:r w:rsidR="001A5DCA">
        <w:rPr>
          <w:rFonts w:ascii="Arial" w:hAnsi="Arial" w:cs="Arial"/>
          <w:bCs/>
          <w:sz w:val="28"/>
          <w:szCs w:val="28"/>
        </w:rPr>
        <w:t xml:space="preserve"> </w:t>
      </w:r>
    </w:p>
    <w:p w14:paraId="5A50469D" w14:textId="77777777" w:rsidR="003734F4" w:rsidRDefault="003734F4" w:rsidP="00647E02">
      <w:pPr>
        <w:spacing w:after="0" w:line="480" w:lineRule="auto"/>
        <w:jc w:val="both"/>
        <w:rPr>
          <w:rFonts w:ascii="Arial" w:hAnsi="Arial" w:cs="Arial"/>
          <w:bCs/>
          <w:sz w:val="28"/>
          <w:szCs w:val="28"/>
        </w:rPr>
      </w:pPr>
    </w:p>
    <w:p w14:paraId="1F9C464A" w14:textId="1EBC427A" w:rsidR="006C0751" w:rsidRDefault="00694C18" w:rsidP="00647E02">
      <w:pPr>
        <w:spacing w:after="0" w:line="480" w:lineRule="auto"/>
        <w:jc w:val="both"/>
        <w:rPr>
          <w:rFonts w:ascii="Arial" w:hAnsi="Arial" w:cs="Arial"/>
          <w:bCs/>
          <w:sz w:val="28"/>
          <w:szCs w:val="28"/>
        </w:rPr>
      </w:pPr>
      <w:r>
        <w:rPr>
          <w:rFonts w:ascii="Arial" w:hAnsi="Arial" w:cs="Arial"/>
          <w:bCs/>
          <w:sz w:val="28"/>
          <w:szCs w:val="28"/>
        </w:rPr>
        <w:t xml:space="preserve">    </w:t>
      </w:r>
      <w:r w:rsidR="003734F4">
        <w:rPr>
          <w:rFonts w:ascii="Arial" w:hAnsi="Arial" w:cs="Arial"/>
          <w:bCs/>
          <w:sz w:val="28"/>
          <w:szCs w:val="28"/>
        </w:rPr>
        <w:t>Είναι πρόδηλο</w:t>
      </w:r>
      <w:r w:rsidR="00D81464">
        <w:rPr>
          <w:rFonts w:ascii="Arial" w:hAnsi="Arial" w:cs="Arial"/>
          <w:bCs/>
          <w:sz w:val="28"/>
          <w:szCs w:val="28"/>
        </w:rPr>
        <w:t xml:space="preserve"> ότι συνέβη το πρώτο.</w:t>
      </w:r>
      <w:r w:rsidR="0052318A">
        <w:rPr>
          <w:rFonts w:ascii="Arial" w:hAnsi="Arial" w:cs="Arial"/>
          <w:bCs/>
          <w:sz w:val="28"/>
          <w:szCs w:val="28"/>
        </w:rPr>
        <w:t xml:space="preserve">  Το πρωτόδικο Δικαστήριο δεν </w:t>
      </w:r>
      <w:r w:rsidR="00D178DB">
        <w:rPr>
          <w:rFonts w:ascii="Arial" w:hAnsi="Arial" w:cs="Arial"/>
          <w:bCs/>
          <w:sz w:val="28"/>
          <w:szCs w:val="28"/>
        </w:rPr>
        <w:t>περιορί</w:t>
      </w:r>
      <w:r w:rsidR="007E1B94">
        <w:rPr>
          <w:rFonts w:ascii="Arial" w:hAnsi="Arial" w:cs="Arial"/>
          <w:bCs/>
          <w:sz w:val="28"/>
          <w:szCs w:val="28"/>
        </w:rPr>
        <w:t>στηκε</w:t>
      </w:r>
      <w:r w:rsidR="00D178DB">
        <w:rPr>
          <w:rFonts w:ascii="Arial" w:hAnsi="Arial" w:cs="Arial"/>
          <w:bCs/>
          <w:sz w:val="28"/>
          <w:szCs w:val="28"/>
        </w:rPr>
        <w:t xml:space="preserve"> στο ότι δεν αποδείχ</w:t>
      </w:r>
      <w:r w:rsidR="000A708D">
        <w:rPr>
          <w:rFonts w:ascii="Arial" w:hAnsi="Arial" w:cs="Arial"/>
          <w:bCs/>
          <w:sz w:val="28"/>
          <w:szCs w:val="28"/>
        </w:rPr>
        <w:t>θ</w:t>
      </w:r>
      <w:r w:rsidR="00D178DB">
        <w:rPr>
          <w:rFonts w:ascii="Arial" w:hAnsi="Arial" w:cs="Arial"/>
          <w:bCs/>
          <w:sz w:val="28"/>
          <w:szCs w:val="28"/>
        </w:rPr>
        <w:t xml:space="preserve">ηκε η άσκηση ψυχικής πίεσης από τους Εφεσίβλητους, αλλά </w:t>
      </w:r>
      <w:r w:rsidR="00321834">
        <w:rPr>
          <w:rFonts w:ascii="Arial" w:hAnsi="Arial" w:cs="Arial"/>
          <w:bCs/>
          <w:sz w:val="28"/>
          <w:szCs w:val="28"/>
        </w:rPr>
        <w:t>προέβη και</w:t>
      </w:r>
      <w:r w:rsidR="00D178DB">
        <w:rPr>
          <w:rFonts w:ascii="Arial" w:hAnsi="Arial" w:cs="Arial"/>
          <w:bCs/>
          <w:sz w:val="28"/>
          <w:szCs w:val="28"/>
        </w:rPr>
        <w:t xml:space="preserve"> σε θετικό εύρημα ότι</w:t>
      </w:r>
      <w:r w:rsidR="0052318A">
        <w:rPr>
          <w:rFonts w:ascii="Arial" w:hAnsi="Arial" w:cs="Arial"/>
          <w:bCs/>
          <w:sz w:val="28"/>
          <w:szCs w:val="28"/>
        </w:rPr>
        <w:t xml:space="preserve"> </w:t>
      </w:r>
      <w:r w:rsidR="00977279">
        <w:rPr>
          <w:rFonts w:ascii="Arial" w:hAnsi="Arial" w:cs="Arial"/>
          <w:bCs/>
          <w:sz w:val="28"/>
          <w:szCs w:val="28"/>
        </w:rPr>
        <w:t>η πράξη του αποβιώσαντα «</w:t>
      </w:r>
      <w:r w:rsidR="00977279">
        <w:rPr>
          <w:rFonts w:ascii="Arial" w:hAnsi="Arial" w:cs="Arial"/>
          <w:bCs/>
          <w:i/>
          <w:iCs/>
          <w:sz w:val="28"/>
          <w:szCs w:val="28"/>
        </w:rPr>
        <w:t>αποτελούσε την αναγνώριση των όσων αυτοί του είχαν προσφέρει όλα αυτά τα χρόνια</w:t>
      </w:r>
      <w:r w:rsidR="00977279">
        <w:rPr>
          <w:rFonts w:ascii="Arial" w:hAnsi="Arial" w:cs="Arial"/>
          <w:bCs/>
          <w:sz w:val="28"/>
          <w:szCs w:val="28"/>
        </w:rPr>
        <w:t>».</w:t>
      </w:r>
      <w:r w:rsidR="005F7EB5">
        <w:rPr>
          <w:rFonts w:ascii="Arial" w:hAnsi="Arial" w:cs="Arial"/>
          <w:bCs/>
          <w:sz w:val="28"/>
          <w:szCs w:val="28"/>
        </w:rPr>
        <w:t xml:space="preserve">  Το πρωτόδικο </w:t>
      </w:r>
      <w:r w:rsidR="005A0604">
        <w:rPr>
          <w:rFonts w:ascii="Arial" w:hAnsi="Arial" w:cs="Arial"/>
          <w:bCs/>
          <w:sz w:val="28"/>
          <w:szCs w:val="28"/>
        </w:rPr>
        <w:t>Δικαστήριο είχε αποδεχ</w:t>
      </w:r>
      <w:r w:rsidR="00003F5B">
        <w:rPr>
          <w:rFonts w:ascii="Arial" w:hAnsi="Arial" w:cs="Arial"/>
          <w:bCs/>
          <w:sz w:val="28"/>
          <w:szCs w:val="28"/>
        </w:rPr>
        <w:t>θ</w:t>
      </w:r>
      <w:r w:rsidR="005A0604">
        <w:rPr>
          <w:rFonts w:ascii="Arial" w:hAnsi="Arial" w:cs="Arial"/>
          <w:bCs/>
          <w:sz w:val="28"/>
          <w:szCs w:val="28"/>
        </w:rPr>
        <w:t>εί τη μαρτυρία των Εφεσίβλητων</w:t>
      </w:r>
      <w:r w:rsidR="002B0576">
        <w:rPr>
          <w:rFonts w:ascii="Arial" w:hAnsi="Arial" w:cs="Arial"/>
          <w:bCs/>
          <w:sz w:val="28"/>
          <w:szCs w:val="28"/>
        </w:rPr>
        <w:t xml:space="preserve">.  </w:t>
      </w:r>
      <w:r w:rsidR="002B0576">
        <w:rPr>
          <w:rFonts w:ascii="Arial" w:hAnsi="Arial" w:cs="Arial"/>
          <w:bCs/>
          <w:sz w:val="28"/>
          <w:szCs w:val="28"/>
        </w:rPr>
        <w:lastRenderedPageBreak/>
        <w:t>Αναφέρει στην απόφαση του ότι: «</w:t>
      </w:r>
      <w:r w:rsidR="002B0576">
        <w:rPr>
          <w:rFonts w:ascii="Arial" w:hAnsi="Arial" w:cs="Arial"/>
          <w:bCs/>
          <w:i/>
          <w:iCs/>
          <w:sz w:val="28"/>
          <w:szCs w:val="28"/>
        </w:rPr>
        <w:t xml:space="preserve">Η εικόνα που σχημάτισα σε σχέση με τους δύο </w:t>
      </w:r>
      <w:proofErr w:type="spellStart"/>
      <w:r w:rsidR="002B0576">
        <w:rPr>
          <w:rFonts w:ascii="Arial" w:hAnsi="Arial" w:cs="Arial"/>
          <w:bCs/>
          <w:i/>
          <w:iCs/>
          <w:sz w:val="28"/>
          <w:szCs w:val="28"/>
        </w:rPr>
        <w:t>εναγομένους</w:t>
      </w:r>
      <w:proofErr w:type="spellEnd"/>
      <w:r w:rsidR="00547779">
        <w:rPr>
          <w:rFonts w:ascii="Arial" w:hAnsi="Arial" w:cs="Arial"/>
          <w:bCs/>
          <w:i/>
          <w:iCs/>
          <w:sz w:val="28"/>
          <w:szCs w:val="28"/>
        </w:rPr>
        <w:t xml:space="preserve"> [Εφεσίβλητους]</w:t>
      </w:r>
      <w:r w:rsidR="002B0576">
        <w:rPr>
          <w:rFonts w:ascii="Arial" w:hAnsi="Arial" w:cs="Arial"/>
          <w:bCs/>
          <w:i/>
          <w:iCs/>
          <w:sz w:val="28"/>
          <w:szCs w:val="28"/>
        </w:rPr>
        <w:t xml:space="preserve"> ήταν θετική</w:t>
      </w:r>
      <w:r w:rsidR="002B0576">
        <w:rPr>
          <w:rFonts w:ascii="Arial" w:hAnsi="Arial" w:cs="Arial"/>
          <w:bCs/>
          <w:sz w:val="28"/>
          <w:szCs w:val="28"/>
        </w:rPr>
        <w:t>»</w:t>
      </w:r>
      <w:r w:rsidR="00541F52">
        <w:rPr>
          <w:rFonts w:ascii="Arial" w:hAnsi="Arial" w:cs="Arial"/>
          <w:bCs/>
          <w:sz w:val="28"/>
          <w:szCs w:val="28"/>
        </w:rPr>
        <w:t xml:space="preserve"> και </w:t>
      </w:r>
      <w:proofErr w:type="spellStart"/>
      <w:r w:rsidR="00541F52">
        <w:rPr>
          <w:rFonts w:ascii="Arial" w:hAnsi="Arial" w:cs="Arial"/>
          <w:bCs/>
          <w:sz w:val="28"/>
          <w:szCs w:val="28"/>
        </w:rPr>
        <w:t>προέβηκε</w:t>
      </w:r>
      <w:proofErr w:type="spellEnd"/>
      <w:r w:rsidR="00541F52">
        <w:rPr>
          <w:rFonts w:ascii="Arial" w:hAnsi="Arial" w:cs="Arial"/>
          <w:bCs/>
          <w:sz w:val="28"/>
          <w:szCs w:val="28"/>
        </w:rPr>
        <w:t xml:space="preserve"> </w:t>
      </w:r>
      <w:r w:rsidR="000A7D38">
        <w:rPr>
          <w:rFonts w:ascii="Arial" w:hAnsi="Arial" w:cs="Arial"/>
          <w:bCs/>
          <w:sz w:val="28"/>
          <w:szCs w:val="28"/>
        </w:rPr>
        <w:t>σε ευρήματα</w:t>
      </w:r>
      <w:r w:rsidR="00EF17F2">
        <w:rPr>
          <w:rFonts w:ascii="Arial" w:hAnsi="Arial" w:cs="Arial"/>
          <w:bCs/>
          <w:sz w:val="28"/>
          <w:szCs w:val="28"/>
        </w:rPr>
        <w:t xml:space="preserve"> ως προς τη σχέση</w:t>
      </w:r>
      <w:r w:rsidR="00F97226">
        <w:rPr>
          <w:rFonts w:ascii="Arial" w:hAnsi="Arial" w:cs="Arial"/>
          <w:bCs/>
          <w:sz w:val="28"/>
          <w:szCs w:val="28"/>
        </w:rPr>
        <w:t xml:space="preserve"> τους με το</w:t>
      </w:r>
      <w:r w:rsidR="00804DE7">
        <w:rPr>
          <w:rFonts w:ascii="Arial" w:hAnsi="Arial" w:cs="Arial"/>
          <w:bCs/>
          <w:sz w:val="28"/>
          <w:szCs w:val="28"/>
        </w:rPr>
        <w:t>ν αποβιώσαντα</w:t>
      </w:r>
      <w:r w:rsidR="00547779">
        <w:rPr>
          <w:rFonts w:ascii="Arial" w:hAnsi="Arial" w:cs="Arial"/>
          <w:bCs/>
          <w:sz w:val="28"/>
          <w:szCs w:val="28"/>
        </w:rPr>
        <w:t>,</w:t>
      </w:r>
      <w:r w:rsidR="00804DE7">
        <w:rPr>
          <w:rFonts w:ascii="Arial" w:hAnsi="Arial" w:cs="Arial"/>
          <w:bCs/>
          <w:sz w:val="28"/>
          <w:szCs w:val="28"/>
        </w:rPr>
        <w:t xml:space="preserve"> αλλά και τις </w:t>
      </w:r>
      <w:proofErr w:type="spellStart"/>
      <w:r w:rsidR="00804DE7">
        <w:rPr>
          <w:rFonts w:ascii="Arial" w:hAnsi="Arial" w:cs="Arial"/>
          <w:bCs/>
          <w:sz w:val="28"/>
          <w:szCs w:val="28"/>
        </w:rPr>
        <w:t>Εφεσείουσες</w:t>
      </w:r>
      <w:proofErr w:type="spellEnd"/>
      <w:r w:rsidR="00356DA9">
        <w:rPr>
          <w:rFonts w:ascii="Arial" w:hAnsi="Arial" w:cs="Arial"/>
          <w:bCs/>
          <w:sz w:val="28"/>
          <w:szCs w:val="28"/>
        </w:rPr>
        <w:t xml:space="preserve"> στη βάση της μαρτυρίας</w:t>
      </w:r>
      <w:r w:rsidR="005E37A6">
        <w:rPr>
          <w:rFonts w:ascii="Arial" w:hAnsi="Arial" w:cs="Arial"/>
          <w:bCs/>
          <w:sz w:val="28"/>
          <w:szCs w:val="28"/>
        </w:rPr>
        <w:t xml:space="preserve"> που αυτοί έδωσαν</w:t>
      </w:r>
      <w:r w:rsidR="00804DE7">
        <w:rPr>
          <w:rFonts w:ascii="Arial" w:hAnsi="Arial" w:cs="Arial"/>
          <w:bCs/>
          <w:sz w:val="28"/>
          <w:szCs w:val="28"/>
        </w:rPr>
        <w:t>.</w:t>
      </w:r>
      <w:r w:rsidR="009E37D1">
        <w:rPr>
          <w:rFonts w:ascii="Arial" w:hAnsi="Arial" w:cs="Arial"/>
          <w:bCs/>
          <w:sz w:val="28"/>
          <w:szCs w:val="28"/>
        </w:rPr>
        <w:t xml:space="preserve">  </w:t>
      </w:r>
      <w:r w:rsidR="00A56D59">
        <w:rPr>
          <w:rFonts w:ascii="Arial" w:hAnsi="Arial" w:cs="Arial"/>
          <w:bCs/>
          <w:sz w:val="28"/>
          <w:szCs w:val="28"/>
        </w:rPr>
        <w:t>Η αποδοχή της μαρτυρίας των</w:t>
      </w:r>
      <w:r w:rsidR="009E37D1">
        <w:rPr>
          <w:rFonts w:ascii="Arial" w:hAnsi="Arial" w:cs="Arial"/>
          <w:bCs/>
          <w:sz w:val="28"/>
          <w:szCs w:val="28"/>
        </w:rPr>
        <w:t xml:space="preserve"> Εφεσίβλητ</w:t>
      </w:r>
      <w:r w:rsidR="003456CF">
        <w:rPr>
          <w:rFonts w:ascii="Arial" w:hAnsi="Arial" w:cs="Arial"/>
          <w:bCs/>
          <w:sz w:val="28"/>
          <w:szCs w:val="28"/>
        </w:rPr>
        <w:t>ων</w:t>
      </w:r>
      <w:r w:rsidR="009E37D1">
        <w:rPr>
          <w:rFonts w:ascii="Arial" w:hAnsi="Arial" w:cs="Arial"/>
          <w:bCs/>
          <w:sz w:val="28"/>
          <w:szCs w:val="28"/>
        </w:rPr>
        <w:t xml:space="preserve"> </w:t>
      </w:r>
      <w:r w:rsidR="00565902">
        <w:rPr>
          <w:rFonts w:ascii="Arial" w:hAnsi="Arial" w:cs="Arial"/>
          <w:bCs/>
          <w:sz w:val="28"/>
          <w:szCs w:val="28"/>
        </w:rPr>
        <w:t>με την οποία</w:t>
      </w:r>
      <w:r w:rsidR="003456CF">
        <w:rPr>
          <w:rFonts w:ascii="Arial" w:hAnsi="Arial" w:cs="Arial"/>
          <w:bCs/>
          <w:sz w:val="28"/>
          <w:szCs w:val="28"/>
        </w:rPr>
        <w:t xml:space="preserve"> είχαν απορρίψει τους ισχυρισμούς των </w:t>
      </w:r>
      <w:proofErr w:type="spellStart"/>
      <w:r w:rsidR="003456CF">
        <w:rPr>
          <w:rFonts w:ascii="Arial" w:hAnsi="Arial" w:cs="Arial"/>
          <w:bCs/>
          <w:sz w:val="28"/>
          <w:szCs w:val="28"/>
        </w:rPr>
        <w:t>Εφεσειουσών</w:t>
      </w:r>
      <w:proofErr w:type="spellEnd"/>
      <w:r w:rsidR="003456CF">
        <w:rPr>
          <w:rFonts w:ascii="Arial" w:hAnsi="Arial" w:cs="Arial"/>
          <w:bCs/>
          <w:sz w:val="28"/>
          <w:szCs w:val="28"/>
        </w:rPr>
        <w:t xml:space="preserve"> ότι οι ίδιοι είχαν ασκήσει ψυχική πίεση στον αποβιώσαντα</w:t>
      </w:r>
      <w:r w:rsidR="00FB0563">
        <w:rPr>
          <w:rFonts w:ascii="Arial" w:hAnsi="Arial" w:cs="Arial"/>
          <w:bCs/>
          <w:sz w:val="28"/>
          <w:szCs w:val="28"/>
        </w:rPr>
        <w:t xml:space="preserve">, </w:t>
      </w:r>
      <w:r w:rsidR="004F6CBD">
        <w:rPr>
          <w:rFonts w:ascii="Arial" w:hAnsi="Arial" w:cs="Arial"/>
          <w:bCs/>
          <w:sz w:val="28"/>
          <w:szCs w:val="28"/>
        </w:rPr>
        <w:t xml:space="preserve">ανέτρεπε το μαχητό τεκμήριο του </w:t>
      </w:r>
      <w:r w:rsidR="00DA3129">
        <w:rPr>
          <w:rFonts w:ascii="Arial" w:hAnsi="Arial" w:cs="Arial"/>
          <w:bCs/>
          <w:sz w:val="28"/>
          <w:szCs w:val="28"/>
        </w:rPr>
        <w:t xml:space="preserve">Νόμου, στη δε απουσία λόγου έφεσης με τον οποίο να προσβάλλεται </w:t>
      </w:r>
      <w:r w:rsidR="00F943F5">
        <w:rPr>
          <w:rFonts w:ascii="Arial" w:hAnsi="Arial" w:cs="Arial"/>
          <w:bCs/>
          <w:sz w:val="28"/>
          <w:szCs w:val="28"/>
        </w:rPr>
        <w:t xml:space="preserve">η </w:t>
      </w:r>
      <w:r w:rsidR="00090F70">
        <w:rPr>
          <w:rFonts w:ascii="Arial" w:hAnsi="Arial" w:cs="Arial"/>
          <w:bCs/>
          <w:sz w:val="28"/>
          <w:szCs w:val="28"/>
        </w:rPr>
        <w:t>αποδοχή της</w:t>
      </w:r>
      <w:r w:rsidR="00DA3129">
        <w:rPr>
          <w:rFonts w:ascii="Arial" w:hAnsi="Arial" w:cs="Arial"/>
          <w:bCs/>
          <w:sz w:val="28"/>
          <w:szCs w:val="28"/>
        </w:rPr>
        <w:t xml:space="preserve"> μαρτυρίας τους </w:t>
      </w:r>
      <w:r w:rsidR="00090F70">
        <w:rPr>
          <w:rFonts w:ascii="Arial" w:hAnsi="Arial" w:cs="Arial"/>
          <w:bCs/>
          <w:sz w:val="28"/>
          <w:szCs w:val="28"/>
        </w:rPr>
        <w:t>ως αξιόπιστη</w:t>
      </w:r>
      <w:r w:rsidR="00805312">
        <w:rPr>
          <w:rFonts w:ascii="Arial" w:hAnsi="Arial" w:cs="Arial"/>
          <w:bCs/>
          <w:sz w:val="28"/>
          <w:szCs w:val="28"/>
        </w:rPr>
        <w:t>ς</w:t>
      </w:r>
      <w:r w:rsidR="00DA3129">
        <w:rPr>
          <w:rFonts w:ascii="Arial" w:hAnsi="Arial" w:cs="Arial"/>
          <w:bCs/>
          <w:sz w:val="28"/>
          <w:szCs w:val="28"/>
        </w:rPr>
        <w:t xml:space="preserve">, </w:t>
      </w:r>
      <w:r w:rsidR="001A6632">
        <w:rPr>
          <w:rFonts w:ascii="Arial" w:hAnsi="Arial" w:cs="Arial"/>
          <w:bCs/>
          <w:sz w:val="28"/>
          <w:szCs w:val="28"/>
        </w:rPr>
        <w:t>ο</w:t>
      </w:r>
      <w:r w:rsidR="00236A83">
        <w:rPr>
          <w:rFonts w:ascii="Arial" w:hAnsi="Arial" w:cs="Arial"/>
          <w:bCs/>
          <w:sz w:val="28"/>
          <w:szCs w:val="28"/>
        </w:rPr>
        <w:t>ι</w:t>
      </w:r>
      <w:r w:rsidR="001A6632">
        <w:rPr>
          <w:rFonts w:ascii="Arial" w:hAnsi="Arial" w:cs="Arial"/>
          <w:bCs/>
          <w:sz w:val="28"/>
          <w:szCs w:val="28"/>
        </w:rPr>
        <w:t xml:space="preserve"> λ</w:t>
      </w:r>
      <w:r w:rsidR="00DA3129">
        <w:rPr>
          <w:rFonts w:ascii="Arial" w:hAnsi="Arial" w:cs="Arial"/>
          <w:bCs/>
          <w:sz w:val="28"/>
          <w:szCs w:val="28"/>
        </w:rPr>
        <w:t>όγο</w:t>
      </w:r>
      <w:r w:rsidR="00236A83">
        <w:rPr>
          <w:rFonts w:ascii="Arial" w:hAnsi="Arial" w:cs="Arial"/>
          <w:bCs/>
          <w:sz w:val="28"/>
          <w:szCs w:val="28"/>
        </w:rPr>
        <w:t>ι</w:t>
      </w:r>
      <w:r w:rsidR="00DA3129">
        <w:rPr>
          <w:rFonts w:ascii="Arial" w:hAnsi="Arial" w:cs="Arial"/>
          <w:bCs/>
          <w:sz w:val="28"/>
          <w:szCs w:val="28"/>
        </w:rPr>
        <w:t xml:space="preserve"> έφεσης </w:t>
      </w:r>
      <w:r w:rsidR="001A6632">
        <w:rPr>
          <w:rFonts w:ascii="Arial" w:hAnsi="Arial" w:cs="Arial"/>
          <w:bCs/>
          <w:sz w:val="28"/>
          <w:szCs w:val="28"/>
        </w:rPr>
        <w:t xml:space="preserve">1 </w:t>
      </w:r>
      <w:r w:rsidR="00236A83">
        <w:rPr>
          <w:rFonts w:ascii="Arial" w:hAnsi="Arial" w:cs="Arial"/>
          <w:bCs/>
          <w:sz w:val="28"/>
          <w:szCs w:val="28"/>
        </w:rPr>
        <w:t xml:space="preserve">και 2 </w:t>
      </w:r>
      <w:r w:rsidR="00805312">
        <w:rPr>
          <w:rFonts w:ascii="Arial" w:hAnsi="Arial" w:cs="Arial"/>
          <w:bCs/>
          <w:sz w:val="28"/>
          <w:szCs w:val="28"/>
        </w:rPr>
        <w:t>απολήγ</w:t>
      </w:r>
      <w:r w:rsidR="00236A83">
        <w:rPr>
          <w:rFonts w:ascii="Arial" w:hAnsi="Arial" w:cs="Arial"/>
          <w:bCs/>
          <w:sz w:val="28"/>
          <w:szCs w:val="28"/>
        </w:rPr>
        <w:t>ουν</w:t>
      </w:r>
      <w:r w:rsidR="00A73793">
        <w:rPr>
          <w:rFonts w:ascii="Arial" w:hAnsi="Arial" w:cs="Arial"/>
          <w:bCs/>
          <w:sz w:val="28"/>
          <w:szCs w:val="28"/>
        </w:rPr>
        <w:t xml:space="preserve"> και </w:t>
      </w:r>
      <w:r w:rsidR="00DA3129">
        <w:rPr>
          <w:rFonts w:ascii="Arial" w:hAnsi="Arial" w:cs="Arial"/>
          <w:bCs/>
          <w:sz w:val="28"/>
          <w:szCs w:val="28"/>
        </w:rPr>
        <w:t>αλυσιτελ</w:t>
      </w:r>
      <w:r w:rsidR="00236A83">
        <w:rPr>
          <w:rFonts w:ascii="Arial" w:hAnsi="Arial" w:cs="Arial"/>
          <w:bCs/>
          <w:sz w:val="28"/>
          <w:szCs w:val="28"/>
        </w:rPr>
        <w:t>εί</w:t>
      </w:r>
      <w:r w:rsidR="00DA3129">
        <w:rPr>
          <w:rFonts w:ascii="Arial" w:hAnsi="Arial" w:cs="Arial"/>
          <w:bCs/>
          <w:sz w:val="28"/>
          <w:szCs w:val="28"/>
        </w:rPr>
        <w:t>ς.</w:t>
      </w:r>
    </w:p>
    <w:p w14:paraId="1C8BD66A" w14:textId="77777777" w:rsidR="00BB3F38" w:rsidRDefault="00BB3F38" w:rsidP="00647E02">
      <w:pPr>
        <w:spacing w:after="0" w:line="480" w:lineRule="auto"/>
        <w:jc w:val="both"/>
        <w:rPr>
          <w:rFonts w:ascii="Arial" w:hAnsi="Arial" w:cs="Arial"/>
          <w:bCs/>
          <w:sz w:val="28"/>
          <w:szCs w:val="28"/>
        </w:rPr>
      </w:pPr>
    </w:p>
    <w:p w14:paraId="6639A65F" w14:textId="130F9BD7" w:rsidR="00D20773" w:rsidRDefault="00D20773" w:rsidP="00D20773">
      <w:pPr>
        <w:spacing w:after="0" w:line="480" w:lineRule="auto"/>
        <w:jc w:val="both"/>
        <w:rPr>
          <w:rFonts w:ascii="Arial" w:hAnsi="Arial" w:cs="Arial"/>
          <w:bCs/>
          <w:sz w:val="28"/>
          <w:szCs w:val="28"/>
        </w:rPr>
      </w:pPr>
      <w:r>
        <w:rPr>
          <w:rFonts w:ascii="Arial" w:hAnsi="Arial" w:cs="Arial"/>
          <w:bCs/>
          <w:sz w:val="28"/>
          <w:szCs w:val="28"/>
        </w:rPr>
        <w:t xml:space="preserve">    Η ουσία του λόγου έφεσης 4 είναι ότι η περιουσία που θα μεταβιβαζόταν στην Εφεσίβλητη 1 με τη χρήση του πληρεξουσίου ήταν μεγάλης αξίας.  </w:t>
      </w:r>
      <w:r w:rsidR="009B29FA">
        <w:rPr>
          <w:rFonts w:ascii="Arial" w:hAnsi="Arial" w:cs="Arial"/>
          <w:bCs/>
          <w:sz w:val="28"/>
          <w:szCs w:val="28"/>
        </w:rPr>
        <w:t>Η</w:t>
      </w:r>
      <w:r>
        <w:rPr>
          <w:rFonts w:ascii="Arial" w:hAnsi="Arial" w:cs="Arial"/>
          <w:bCs/>
          <w:sz w:val="28"/>
          <w:szCs w:val="28"/>
        </w:rPr>
        <w:t xml:space="preserve"> αξία των ακινήτων </w:t>
      </w:r>
      <w:r w:rsidR="009B29FA">
        <w:rPr>
          <w:rFonts w:ascii="Arial" w:hAnsi="Arial" w:cs="Arial"/>
          <w:bCs/>
          <w:sz w:val="28"/>
          <w:szCs w:val="28"/>
        </w:rPr>
        <w:t>συναρτάται</w:t>
      </w:r>
      <w:r w:rsidR="00EC487D">
        <w:rPr>
          <w:rFonts w:ascii="Arial" w:hAnsi="Arial" w:cs="Arial"/>
          <w:bCs/>
          <w:sz w:val="28"/>
          <w:szCs w:val="28"/>
        </w:rPr>
        <w:t xml:space="preserve"> </w:t>
      </w:r>
      <w:r>
        <w:rPr>
          <w:rFonts w:ascii="Arial" w:hAnsi="Arial" w:cs="Arial"/>
          <w:bCs/>
          <w:sz w:val="28"/>
          <w:szCs w:val="28"/>
        </w:rPr>
        <w:t>με την διαπίστωση ότι οι δωρεές ήταν υπέρμετρα επαχθείς για τον αποβιώσαντα</w:t>
      </w:r>
      <w:r w:rsidR="00EC487D">
        <w:rPr>
          <w:rFonts w:ascii="Arial" w:hAnsi="Arial" w:cs="Arial"/>
          <w:bCs/>
          <w:sz w:val="28"/>
          <w:szCs w:val="28"/>
        </w:rPr>
        <w:t xml:space="preserve"> και ότι </w:t>
      </w:r>
      <w:r w:rsidR="00C7072A">
        <w:rPr>
          <w:rFonts w:ascii="Arial" w:hAnsi="Arial" w:cs="Arial"/>
          <w:bCs/>
          <w:sz w:val="28"/>
          <w:szCs w:val="28"/>
        </w:rPr>
        <w:t xml:space="preserve">επρόκειτο για </w:t>
      </w:r>
      <w:r w:rsidR="00B76EF4">
        <w:rPr>
          <w:rFonts w:ascii="Arial" w:hAnsi="Arial" w:cs="Arial"/>
          <w:bCs/>
          <w:sz w:val="28"/>
          <w:szCs w:val="28"/>
        </w:rPr>
        <w:t>δυσανάλογο αν</w:t>
      </w:r>
      <w:r w:rsidR="005561B4">
        <w:rPr>
          <w:rFonts w:ascii="Arial" w:hAnsi="Arial" w:cs="Arial"/>
          <w:bCs/>
          <w:sz w:val="28"/>
          <w:szCs w:val="28"/>
        </w:rPr>
        <w:t>τάλλαγμα</w:t>
      </w:r>
      <w:r w:rsidR="00B32842">
        <w:rPr>
          <w:rFonts w:ascii="Arial" w:hAnsi="Arial" w:cs="Arial"/>
          <w:bCs/>
          <w:sz w:val="28"/>
          <w:szCs w:val="28"/>
        </w:rPr>
        <w:t>,</w:t>
      </w:r>
      <w:r w:rsidR="005561B4">
        <w:rPr>
          <w:rFonts w:ascii="Arial" w:hAnsi="Arial" w:cs="Arial"/>
          <w:bCs/>
          <w:sz w:val="28"/>
          <w:szCs w:val="28"/>
        </w:rPr>
        <w:t xml:space="preserve"> </w:t>
      </w:r>
      <w:r w:rsidR="00092535">
        <w:rPr>
          <w:rFonts w:ascii="Arial" w:hAnsi="Arial" w:cs="Arial"/>
          <w:bCs/>
          <w:sz w:val="28"/>
          <w:szCs w:val="28"/>
        </w:rPr>
        <w:t>ακόμα</w:t>
      </w:r>
      <w:r w:rsidR="005561B4">
        <w:rPr>
          <w:rFonts w:ascii="Arial" w:hAnsi="Arial" w:cs="Arial"/>
          <w:bCs/>
          <w:sz w:val="28"/>
          <w:szCs w:val="28"/>
        </w:rPr>
        <w:t xml:space="preserve"> </w:t>
      </w:r>
      <w:r w:rsidR="00092535">
        <w:rPr>
          <w:rFonts w:ascii="Arial" w:hAnsi="Arial" w:cs="Arial"/>
          <w:bCs/>
          <w:sz w:val="28"/>
          <w:szCs w:val="28"/>
        </w:rPr>
        <w:t xml:space="preserve">και </w:t>
      </w:r>
      <w:r w:rsidR="005561B4">
        <w:rPr>
          <w:rFonts w:ascii="Arial" w:hAnsi="Arial" w:cs="Arial"/>
          <w:bCs/>
          <w:sz w:val="28"/>
          <w:szCs w:val="28"/>
        </w:rPr>
        <w:t>για την</w:t>
      </w:r>
      <w:r w:rsidR="00092535">
        <w:rPr>
          <w:rFonts w:ascii="Arial" w:hAnsi="Arial" w:cs="Arial"/>
          <w:bCs/>
          <w:sz w:val="28"/>
          <w:szCs w:val="28"/>
        </w:rPr>
        <w:t xml:space="preserve"> όποια</w:t>
      </w:r>
      <w:r w:rsidR="005561B4">
        <w:rPr>
          <w:rFonts w:ascii="Arial" w:hAnsi="Arial" w:cs="Arial"/>
          <w:bCs/>
          <w:sz w:val="28"/>
          <w:szCs w:val="28"/>
        </w:rPr>
        <w:t xml:space="preserve"> προσφορά των</w:t>
      </w:r>
      <w:r w:rsidR="0052462C">
        <w:rPr>
          <w:rFonts w:ascii="Arial" w:hAnsi="Arial" w:cs="Arial"/>
          <w:bCs/>
          <w:sz w:val="28"/>
          <w:szCs w:val="28"/>
        </w:rPr>
        <w:t xml:space="preserve"> Εφεσίβλητων προς τον αποβιώσαντα</w:t>
      </w:r>
      <w:r>
        <w:rPr>
          <w:rFonts w:ascii="Arial" w:hAnsi="Arial" w:cs="Arial"/>
          <w:bCs/>
          <w:sz w:val="28"/>
          <w:szCs w:val="28"/>
        </w:rPr>
        <w:t>.</w:t>
      </w:r>
      <w:r w:rsidR="0052462C" w:rsidRPr="0052462C">
        <w:rPr>
          <w:rFonts w:ascii="Arial" w:hAnsi="Arial" w:cs="Arial"/>
          <w:bCs/>
          <w:sz w:val="28"/>
          <w:szCs w:val="28"/>
        </w:rPr>
        <w:t xml:space="preserve"> </w:t>
      </w:r>
      <w:r w:rsidR="0052462C">
        <w:rPr>
          <w:rFonts w:ascii="Arial" w:hAnsi="Arial" w:cs="Arial"/>
          <w:bCs/>
          <w:sz w:val="28"/>
          <w:szCs w:val="28"/>
        </w:rPr>
        <w:t xml:space="preserve">Υποδεικνύεται από τις </w:t>
      </w:r>
      <w:proofErr w:type="spellStart"/>
      <w:r w:rsidR="0052462C">
        <w:rPr>
          <w:rFonts w:ascii="Arial" w:hAnsi="Arial" w:cs="Arial"/>
          <w:bCs/>
          <w:sz w:val="28"/>
          <w:szCs w:val="28"/>
        </w:rPr>
        <w:t>Εφεσείουσες</w:t>
      </w:r>
      <w:proofErr w:type="spellEnd"/>
      <w:r w:rsidR="0052462C">
        <w:rPr>
          <w:rFonts w:ascii="Arial" w:hAnsi="Arial" w:cs="Arial"/>
          <w:bCs/>
          <w:sz w:val="28"/>
          <w:szCs w:val="28"/>
        </w:rPr>
        <w:t xml:space="preserve"> ότι κάποια μερίδια αφορούσαν σε μεγάλα τεμάχια και </w:t>
      </w:r>
      <w:r w:rsidR="005B5071">
        <w:rPr>
          <w:rFonts w:ascii="Arial" w:hAnsi="Arial" w:cs="Arial"/>
          <w:bCs/>
          <w:sz w:val="28"/>
          <w:szCs w:val="28"/>
        </w:rPr>
        <w:t xml:space="preserve">κάποια </w:t>
      </w:r>
      <w:r w:rsidR="0052462C">
        <w:rPr>
          <w:rFonts w:ascii="Arial" w:hAnsi="Arial" w:cs="Arial"/>
          <w:bCs/>
          <w:sz w:val="28"/>
          <w:szCs w:val="28"/>
        </w:rPr>
        <w:t xml:space="preserve">άλλα συμπλήρωναν τα ποσοστά που η Εφεσίβλητη 1 ήδη κατείχε σε </w:t>
      </w:r>
      <w:r w:rsidR="00CF0EA7">
        <w:rPr>
          <w:rFonts w:ascii="Arial" w:hAnsi="Arial" w:cs="Arial"/>
          <w:bCs/>
          <w:sz w:val="28"/>
          <w:szCs w:val="28"/>
        </w:rPr>
        <w:t>άλλα τεμάχια</w:t>
      </w:r>
      <w:r w:rsidR="0052462C">
        <w:rPr>
          <w:rFonts w:ascii="Arial" w:hAnsi="Arial" w:cs="Arial"/>
          <w:bCs/>
          <w:sz w:val="28"/>
          <w:szCs w:val="28"/>
        </w:rPr>
        <w:t xml:space="preserve">.  </w:t>
      </w:r>
    </w:p>
    <w:p w14:paraId="4CB07895" w14:textId="77777777" w:rsidR="00D20773" w:rsidRDefault="00D20773" w:rsidP="00D20773">
      <w:pPr>
        <w:spacing w:after="0" w:line="480" w:lineRule="auto"/>
        <w:jc w:val="both"/>
        <w:rPr>
          <w:rFonts w:ascii="Arial" w:hAnsi="Arial" w:cs="Arial"/>
          <w:bCs/>
          <w:sz w:val="28"/>
          <w:szCs w:val="28"/>
        </w:rPr>
      </w:pPr>
    </w:p>
    <w:p w14:paraId="1EDFB928" w14:textId="4C1810DB" w:rsidR="00007A2C" w:rsidRDefault="00D20773" w:rsidP="00D20773">
      <w:pPr>
        <w:spacing w:after="0" w:line="480" w:lineRule="auto"/>
        <w:jc w:val="both"/>
        <w:rPr>
          <w:rFonts w:ascii="Arial" w:hAnsi="Arial" w:cs="Arial"/>
          <w:bCs/>
          <w:sz w:val="28"/>
          <w:szCs w:val="28"/>
        </w:rPr>
      </w:pPr>
      <w:r>
        <w:rPr>
          <w:rFonts w:ascii="Arial" w:hAnsi="Arial" w:cs="Arial"/>
          <w:bCs/>
          <w:sz w:val="28"/>
          <w:szCs w:val="28"/>
        </w:rPr>
        <w:lastRenderedPageBreak/>
        <w:t xml:space="preserve">    Είναι</w:t>
      </w:r>
      <w:r w:rsidR="00DD5C29">
        <w:rPr>
          <w:rFonts w:ascii="Arial" w:hAnsi="Arial" w:cs="Arial"/>
          <w:bCs/>
          <w:sz w:val="28"/>
          <w:szCs w:val="28"/>
        </w:rPr>
        <w:t>,</w:t>
      </w:r>
      <w:r>
        <w:rPr>
          <w:rFonts w:ascii="Arial" w:hAnsi="Arial" w:cs="Arial"/>
          <w:bCs/>
          <w:sz w:val="28"/>
          <w:szCs w:val="28"/>
        </w:rPr>
        <w:t xml:space="preserve"> </w:t>
      </w:r>
      <w:r w:rsidR="00BF7633">
        <w:rPr>
          <w:rFonts w:ascii="Arial" w:hAnsi="Arial" w:cs="Arial"/>
          <w:bCs/>
          <w:sz w:val="28"/>
          <w:szCs w:val="28"/>
        </w:rPr>
        <w:t>ωστόσο</w:t>
      </w:r>
      <w:r w:rsidR="00DD5C29">
        <w:rPr>
          <w:rFonts w:ascii="Arial" w:hAnsi="Arial" w:cs="Arial"/>
          <w:bCs/>
          <w:sz w:val="28"/>
          <w:szCs w:val="28"/>
        </w:rPr>
        <w:t>,</w:t>
      </w:r>
      <w:r w:rsidR="00BF7633">
        <w:rPr>
          <w:rFonts w:ascii="Arial" w:hAnsi="Arial" w:cs="Arial"/>
          <w:bCs/>
          <w:sz w:val="28"/>
          <w:szCs w:val="28"/>
        </w:rPr>
        <w:t xml:space="preserve"> </w:t>
      </w:r>
      <w:r>
        <w:rPr>
          <w:rFonts w:ascii="Arial" w:hAnsi="Arial" w:cs="Arial"/>
          <w:bCs/>
          <w:sz w:val="28"/>
          <w:szCs w:val="28"/>
        </w:rPr>
        <w:t xml:space="preserve">γεγονός ότι δεν παρουσιάστηκε μαρτυρία για την αξία των ακινήτων του αποβιώσαντα και πως εκτός από ένα χωράφι, επρόκειτο για μερίδια σε διάφορα κτήματα.  </w:t>
      </w:r>
      <w:r w:rsidR="008D52ED">
        <w:rPr>
          <w:rFonts w:ascii="Arial" w:hAnsi="Arial" w:cs="Arial"/>
          <w:bCs/>
          <w:sz w:val="28"/>
          <w:szCs w:val="28"/>
        </w:rPr>
        <w:t>Ο σχολιασμός του πρωτόδικου Δικαστηρίου</w:t>
      </w:r>
      <w:r w:rsidR="00E92A6D">
        <w:rPr>
          <w:rFonts w:ascii="Arial" w:hAnsi="Arial" w:cs="Arial"/>
          <w:bCs/>
          <w:sz w:val="28"/>
          <w:szCs w:val="28"/>
        </w:rPr>
        <w:t xml:space="preserve"> δεν ήταν</w:t>
      </w:r>
      <w:r w:rsidR="00B16CFA">
        <w:rPr>
          <w:rFonts w:ascii="Arial" w:hAnsi="Arial" w:cs="Arial"/>
          <w:bCs/>
          <w:sz w:val="28"/>
          <w:szCs w:val="28"/>
        </w:rPr>
        <w:t xml:space="preserve"> αβάσιμος</w:t>
      </w:r>
      <w:r w:rsidR="00B4710D">
        <w:rPr>
          <w:rFonts w:ascii="Arial" w:hAnsi="Arial" w:cs="Arial"/>
          <w:bCs/>
          <w:sz w:val="28"/>
          <w:szCs w:val="28"/>
        </w:rPr>
        <w:t xml:space="preserve">.  </w:t>
      </w:r>
      <w:r w:rsidR="002869D9">
        <w:rPr>
          <w:rFonts w:ascii="Arial" w:hAnsi="Arial" w:cs="Arial"/>
          <w:bCs/>
          <w:sz w:val="28"/>
          <w:szCs w:val="28"/>
        </w:rPr>
        <w:t>Επί της ουσίας</w:t>
      </w:r>
      <w:r w:rsidR="00B4710D">
        <w:rPr>
          <w:rFonts w:ascii="Arial" w:hAnsi="Arial" w:cs="Arial"/>
          <w:bCs/>
          <w:sz w:val="28"/>
          <w:szCs w:val="28"/>
        </w:rPr>
        <w:t>,</w:t>
      </w:r>
      <w:r w:rsidR="00B85272">
        <w:rPr>
          <w:rFonts w:ascii="Arial" w:hAnsi="Arial" w:cs="Arial"/>
          <w:bCs/>
          <w:sz w:val="28"/>
          <w:szCs w:val="28"/>
        </w:rPr>
        <w:t xml:space="preserve"> το πρωτόδικο Δικαστήριο δεν παραγνώρισε ότι τα ακίνητα </w:t>
      </w:r>
      <w:r w:rsidR="00EC3404">
        <w:rPr>
          <w:rFonts w:ascii="Arial" w:hAnsi="Arial" w:cs="Arial"/>
          <w:bCs/>
          <w:sz w:val="28"/>
          <w:szCs w:val="28"/>
        </w:rPr>
        <w:t>που μεταβιβάστηκαν ως δωρεές είχαν αξία</w:t>
      </w:r>
      <w:r w:rsidR="000963AB">
        <w:rPr>
          <w:rFonts w:ascii="Arial" w:hAnsi="Arial" w:cs="Arial"/>
          <w:bCs/>
          <w:sz w:val="28"/>
          <w:szCs w:val="28"/>
        </w:rPr>
        <w:t>, αλλά είχε απορρίψει το βασικό επιχείρημα</w:t>
      </w:r>
      <w:r w:rsidR="00FD218E">
        <w:rPr>
          <w:rFonts w:ascii="Arial" w:hAnsi="Arial" w:cs="Arial"/>
          <w:bCs/>
          <w:sz w:val="28"/>
          <w:szCs w:val="28"/>
        </w:rPr>
        <w:t xml:space="preserve"> των </w:t>
      </w:r>
      <w:proofErr w:type="spellStart"/>
      <w:r w:rsidR="00FD218E">
        <w:rPr>
          <w:rFonts w:ascii="Arial" w:hAnsi="Arial" w:cs="Arial"/>
          <w:bCs/>
          <w:sz w:val="28"/>
          <w:szCs w:val="28"/>
        </w:rPr>
        <w:t>Εφεσειουσών</w:t>
      </w:r>
      <w:proofErr w:type="spellEnd"/>
      <w:r w:rsidR="00FD218E">
        <w:rPr>
          <w:rFonts w:ascii="Arial" w:hAnsi="Arial" w:cs="Arial"/>
          <w:bCs/>
          <w:sz w:val="28"/>
          <w:szCs w:val="28"/>
        </w:rPr>
        <w:t xml:space="preserve"> ότι </w:t>
      </w:r>
      <w:r w:rsidR="005312BE">
        <w:rPr>
          <w:rFonts w:ascii="Arial" w:hAnsi="Arial" w:cs="Arial"/>
          <w:bCs/>
          <w:sz w:val="28"/>
          <w:szCs w:val="28"/>
        </w:rPr>
        <w:t>ο αποβιώσας επιθυμούσε να μοιράσει την περιουσία που του είχε απομείνει</w:t>
      </w:r>
      <w:r w:rsidR="004633FE">
        <w:rPr>
          <w:rFonts w:ascii="Arial" w:hAnsi="Arial" w:cs="Arial"/>
          <w:bCs/>
          <w:sz w:val="28"/>
          <w:szCs w:val="28"/>
        </w:rPr>
        <w:t xml:space="preserve"> μεταξύ των τριών του θυγατέρων σε ίσα μερίδια</w:t>
      </w:r>
      <w:r w:rsidR="00FF18CF">
        <w:rPr>
          <w:rFonts w:ascii="Arial" w:hAnsi="Arial" w:cs="Arial"/>
          <w:bCs/>
          <w:sz w:val="28"/>
          <w:szCs w:val="28"/>
        </w:rPr>
        <w:t xml:space="preserve">, αποδεχόμενο, όπως </w:t>
      </w:r>
      <w:proofErr w:type="spellStart"/>
      <w:r w:rsidR="00FF18CF">
        <w:rPr>
          <w:rFonts w:ascii="Arial" w:hAnsi="Arial" w:cs="Arial"/>
          <w:bCs/>
          <w:sz w:val="28"/>
          <w:szCs w:val="28"/>
        </w:rPr>
        <w:t>προειπώθηκε</w:t>
      </w:r>
      <w:proofErr w:type="spellEnd"/>
      <w:r w:rsidR="006C0A97">
        <w:rPr>
          <w:rFonts w:ascii="Arial" w:hAnsi="Arial" w:cs="Arial"/>
          <w:bCs/>
          <w:sz w:val="28"/>
          <w:szCs w:val="28"/>
        </w:rPr>
        <w:t>,</w:t>
      </w:r>
      <w:r w:rsidR="00FF18CF">
        <w:rPr>
          <w:rFonts w:ascii="Arial" w:hAnsi="Arial" w:cs="Arial"/>
          <w:bCs/>
          <w:sz w:val="28"/>
          <w:szCs w:val="28"/>
        </w:rPr>
        <w:t xml:space="preserve"> τη μαρτυρία των Εφεσίβλητων</w:t>
      </w:r>
      <w:r w:rsidR="004633FE">
        <w:rPr>
          <w:rFonts w:ascii="Arial" w:hAnsi="Arial" w:cs="Arial"/>
          <w:bCs/>
          <w:sz w:val="28"/>
          <w:szCs w:val="28"/>
        </w:rPr>
        <w:t>.</w:t>
      </w:r>
      <w:r w:rsidR="00FD218E">
        <w:rPr>
          <w:rFonts w:ascii="Arial" w:hAnsi="Arial" w:cs="Arial"/>
          <w:bCs/>
          <w:sz w:val="28"/>
          <w:szCs w:val="28"/>
        </w:rPr>
        <w:t xml:space="preserve"> </w:t>
      </w:r>
      <w:r w:rsidR="00E92A6D">
        <w:rPr>
          <w:rFonts w:ascii="Arial" w:hAnsi="Arial" w:cs="Arial"/>
          <w:bCs/>
          <w:sz w:val="28"/>
          <w:szCs w:val="28"/>
        </w:rPr>
        <w:t xml:space="preserve"> </w:t>
      </w:r>
      <w:r w:rsidR="00DB2D00">
        <w:rPr>
          <w:rFonts w:ascii="Arial" w:hAnsi="Arial" w:cs="Arial"/>
          <w:bCs/>
          <w:sz w:val="28"/>
          <w:szCs w:val="28"/>
        </w:rPr>
        <w:t>Σε κάθε περίπτωση</w:t>
      </w:r>
      <w:r w:rsidR="006D32C7">
        <w:rPr>
          <w:rFonts w:ascii="Arial" w:hAnsi="Arial" w:cs="Arial"/>
          <w:bCs/>
          <w:sz w:val="28"/>
          <w:szCs w:val="28"/>
        </w:rPr>
        <w:t>, εφόσον</w:t>
      </w:r>
      <w:r w:rsidR="007A7E04">
        <w:rPr>
          <w:rFonts w:ascii="Arial" w:hAnsi="Arial" w:cs="Arial"/>
          <w:bCs/>
          <w:sz w:val="28"/>
          <w:szCs w:val="28"/>
        </w:rPr>
        <w:t xml:space="preserve"> </w:t>
      </w:r>
      <w:r w:rsidR="00444B87">
        <w:rPr>
          <w:rFonts w:ascii="Arial" w:hAnsi="Arial" w:cs="Arial"/>
          <w:bCs/>
          <w:sz w:val="28"/>
          <w:szCs w:val="28"/>
        </w:rPr>
        <w:t>το πρωτόδικο Δικαστήριο</w:t>
      </w:r>
      <w:r w:rsidR="009A4803">
        <w:rPr>
          <w:rFonts w:ascii="Arial" w:hAnsi="Arial" w:cs="Arial"/>
          <w:bCs/>
          <w:sz w:val="28"/>
          <w:szCs w:val="28"/>
        </w:rPr>
        <w:t>,</w:t>
      </w:r>
      <w:r w:rsidR="00444B87">
        <w:rPr>
          <w:rFonts w:ascii="Arial" w:hAnsi="Arial" w:cs="Arial"/>
          <w:bCs/>
          <w:sz w:val="28"/>
          <w:szCs w:val="28"/>
        </w:rPr>
        <w:t xml:space="preserve"> αποδεχόμενο τη μαρτυρία των Εφεσίβλητων</w:t>
      </w:r>
      <w:r w:rsidR="009A4803">
        <w:rPr>
          <w:rFonts w:ascii="Arial" w:hAnsi="Arial" w:cs="Arial"/>
          <w:bCs/>
          <w:sz w:val="28"/>
          <w:szCs w:val="28"/>
        </w:rPr>
        <w:t>,</w:t>
      </w:r>
      <w:r w:rsidR="00266AFE">
        <w:rPr>
          <w:rFonts w:ascii="Arial" w:hAnsi="Arial" w:cs="Arial"/>
          <w:bCs/>
          <w:sz w:val="28"/>
          <w:szCs w:val="28"/>
        </w:rPr>
        <w:t xml:space="preserve"> κατέληξε ότι </w:t>
      </w:r>
      <w:r w:rsidR="002E0C51">
        <w:rPr>
          <w:rFonts w:ascii="Arial" w:hAnsi="Arial" w:cs="Arial"/>
          <w:bCs/>
          <w:sz w:val="28"/>
          <w:szCs w:val="28"/>
        </w:rPr>
        <w:t xml:space="preserve">η πράξη του αποβιώσαντα </w:t>
      </w:r>
      <w:r w:rsidR="00451FB3">
        <w:rPr>
          <w:rFonts w:ascii="Arial" w:hAnsi="Arial" w:cs="Arial"/>
          <w:bCs/>
          <w:sz w:val="28"/>
          <w:szCs w:val="28"/>
        </w:rPr>
        <w:t>δεν ήταν το αποτέλεσμα ψυχικής πίεσης που του ασκήθηκε</w:t>
      </w:r>
      <w:r w:rsidR="007A7E04">
        <w:rPr>
          <w:rFonts w:ascii="Arial" w:hAnsi="Arial" w:cs="Arial"/>
          <w:bCs/>
          <w:sz w:val="28"/>
          <w:szCs w:val="28"/>
        </w:rPr>
        <w:t xml:space="preserve"> και </w:t>
      </w:r>
      <w:r w:rsidR="00C300D7">
        <w:rPr>
          <w:rFonts w:ascii="Arial" w:hAnsi="Arial" w:cs="Arial"/>
          <w:bCs/>
          <w:sz w:val="28"/>
          <w:szCs w:val="28"/>
        </w:rPr>
        <w:t>η αποδοχή της μαρτυρίας τους δεν προσβάλλεται με την έφεση</w:t>
      </w:r>
      <w:r w:rsidR="001218F1">
        <w:rPr>
          <w:rFonts w:ascii="Arial" w:hAnsi="Arial" w:cs="Arial"/>
          <w:bCs/>
          <w:sz w:val="28"/>
          <w:szCs w:val="28"/>
        </w:rPr>
        <w:t>, η επιμέρους κρίση του σε σχέση με την αξία των ακινήτων</w:t>
      </w:r>
      <w:r w:rsidR="00643589">
        <w:rPr>
          <w:rFonts w:ascii="Arial" w:hAnsi="Arial" w:cs="Arial"/>
          <w:bCs/>
          <w:sz w:val="28"/>
          <w:szCs w:val="28"/>
        </w:rPr>
        <w:t xml:space="preserve"> δεν θα μπορούσε να μεταβάλει τ</w:t>
      </w:r>
      <w:r w:rsidR="00007A2C">
        <w:rPr>
          <w:rFonts w:ascii="Arial" w:hAnsi="Arial" w:cs="Arial"/>
          <w:bCs/>
          <w:sz w:val="28"/>
          <w:szCs w:val="28"/>
        </w:rPr>
        <w:t>ην κατάληξη.</w:t>
      </w:r>
    </w:p>
    <w:p w14:paraId="22261254" w14:textId="77777777" w:rsidR="008F7B4C" w:rsidRDefault="008F7B4C" w:rsidP="00D20773">
      <w:pPr>
        <w:spacing w:after="0" w:line="480" w:lineRule="auto"/>
        <w:jc w:val="both"/>
        <w:rPr>
          <w:rFonts w:ascii="Arial" w:hAnsi="Arial" w:cs="Arial"/>
          <w:bCs/>
          <w:sz w:val="28"/>
          <w:szCs w:val="28"/>
        </w:rPr>
      </w:pPr>
    </w:p>
    <w:p w14:paraId="4C1A0973" w14:textId="26A013B8" w:rsidR="00DA43D2" w:rsidRDefault="00007A2C" w:rsidP="00647E02">
      <w:pPr>
        <w:spacing w:after="0" w:line="480" w:lineRule="auto"/>
        <w:jc w:val="both"/>
        <w:rPr>
          <w:rFonts w:ascii="Arial" w:hAnsi="Arial" w:cs="Arial"/>
          <w:bCs/>
          <w:sz w:val="28"/>
          <w:szCs w:val="28"/>
        </w:rPr>
      </w:pPr>
      <w:r>
        <w:rPr>
          <w:rFonts w:ascii="Arial" w:hAnsi="Arial" w:cs="Arial"/>
          <w:bCs/>
          <w:sz w:val="28"/>
          <w:szCs w:val="28"/>
        </w:rPr>
        <w:t xml:space="preserve">    </w:t>
      </w:r>
      <w:r w:rsidR="00B078B6">
        <w:rPr>
          <w:rFonts w:ascii="Arial" w:hAnsi="Arial" w:cs="Arial"/>
          <w:bCs/>
          <w:sz w:val="28"/>
          <w:szCs w:val="28"/>
        </w:rPr>
        <w:t>Η λήψη ανεξάρτητης νομικής ή άλλης συμβουλής</w:t>
      </w:r>
      <w:r w:rsidR="00B9761D">
        <w:rPr>
          <w:rFonts w:ascii="Arial" w:hAnsi="Arial" w:cs="Arial"/>
          <w:bCs/>
          <w:sz w:val="28"/>
          <w:szCs w:val="28"/>
        </w:rPr>
        <w:t>, που αναφέρεται στο λόγο έφεσης 4,</w:t>
      </w:r>
      <w:r w:rsidR="00BD171A">
        <w:rPr>
          <w:rFonts w:ascii="Arial" w:hAnsi="Arial" w:cs="Arial"/>
          <w:bCs/>
          <w:sz w:val="28"/>
          <w:szCs w:val="28"/>
        </w:rPr>
        <w:t xml:space="preserve"> </w:t>
      </w:r>
      <w:r w:rsidR="00AE7977">
        <w:rPr>
          <w:rFonts w:ascii="Arial" w:hAnsi="Arial" w:cs="Arial"/>
          <w:bCs/>
          <w:sz w:val="28"/>
          <w:szCs w:val="28"/>
        </w:rPr>
        <w:t>μπορεί να καταδείξει</w:t>
      </w:r>
      <w:r w:rsidR="00BD171A">
        <w:rPr>
          <w:rFonts w:ascii="Arial" w:hAnsi="Arial" w:cs="Arial"/>
          <w:bCs/>
          <w:sz w:val="28"/>
          <w:szCs w:val="28"/>
        </w:rPr>
        <w:t xml:space="preserve"> ότι</w:t>
      </w:r>
      <w:r w:rsidR="00B078B6">
        <w:rPr>
          <w:rFonts w:ascii="Arial" w:hAnsi="Arial" w:cs="Arial"/>
          <w:bCs/>
          <w:sz w:val="28"/>
          <w:szCs w:val="28"/>
        </w:rPr>
        <w:t xml:space="preserve"> </w:t>
      </w:r>
      <w:r w:rsidR="00BD171A" w:rsidRPr="00875D43">
        <w:rPr>
          <w:rFonts w:ascii="Arial" w:hAnsi="Arial" w:cs="Arial"/>
          <w:color w:val="000000"/>
          <w:sz w:val="28"/>
          <w:szCs w:val="28"/>
        </w:rPr>
        <w:t>ο δωρητής ενεργούσε ελεύθερα από οποιαδήποτε επίδραση που προερχόταν από το πρόσωπο που θα αποκόμιζε το όφελος</w:t>
      </w:r>
      <w:r w:rsidR="00AA29A5">
        <w:rPr>
          <w:rFonts w:ascii="Arial" w:hAnsi="Arial" w:cs="Arial"/>
          <w:color w:val="000000"/>
          <w:sz w:val="28"/>
          <w:szCs w:val="28"/>
        </w:rPr>
        <w:t xml:space="preserve"> και </w:t>
      </w:r>
      <w:r w:rsidR="00BD171A" w:rsidRPr="00875D43">
        <w:rPr>
          <w:rFonts w:ascii="Arial" w:hAnsi="Arial" w:cs="Arial"/>
          <w:color w:val="000000"/>
          <w:sz w:val="28"/>
          <w:szCs w:val="28"/>
        </w:rPr>
        <w:t>με πλήρη επίγνωση των πράξε</w:t>
      </w:r>
      <w:r w:rsidR="00BD171A">
        <w:rPr>
          <w:rFonts w:ascii="Arial" w:hAnsi="Arial" w:cs="Arial"/>
          <w:color w:val="000000"/>
          <w:sz w:val="28"/>
          <w:szCs w:val="28"/>
        </w:rPr>
        <w:t>ω</w:t>
      </w:r>
      <w:r w:rsidR="00BD171A" w:rsidRPr="00875D43">
        <w:rPr>
          <w:rFonts w:ascii="Arial" w:hAnsi="Arial" w:cs="Arial"/>
          <w:color w:val="000000"/>
          <w:sz w:val="28"/>
          <w:szCs w:val="28"/>
        </w:rPr>
        <w:t>ν του</w:t>
      </w:r>
      <w:r w:rsidR="00FB7A63">
        <w:rPr>
          <w:rFonts w:ascii="Arial" w:hAnsi="Arial" w:cs="Arial"/>
          <w:color w:val="000000"/>
          <w:sz w:val="28"/>
          <w:szCs w:val="28"/>
        </w:rPr>
        <w:t xml:space="preserve">.  </w:t>
      </w:r>
      <w:r w:rsidR="00704B85">
        <w:rPr>
          <w:rFonts w:ascii="Arial" w:hAnsi="Arial" w:cs="Arial"/>
          <w:color w:val="000000"/>
          <w:sz w:val="28"/>
          <w:szCs w:val="28"/>
        </w:rPr>
        <w:t>Αναφέρεται στ</w:t>
      </w:r>
      <w:r w:rsidR="0020389F">
        <w:rPr>
          <w:rFonts w:ascii="Arial" w:hAnsi="Arial" w:cs="Arial"/>
          <w:color w:val="000000"/>
          <w:sz w:val="28"/>
          <w:szCs w:val="28"/>
        </w:rPr>
        <w:t xml:space="preserve">η </w:t>
      </w:r>
      <w:proofErr w:type="spellStart"/>
      <w:r w:rsidR="0020389F" w:rsidRPr="00875D43">
        <w:rPr>
          <w:rFonts w:ascii="Arial" w:hAnsi="Arial" w:cs="Arial"/>
          <w:b/>
          <w:bCs/>
          <w:i/>
          <w:iCs/>
          <w:color w:val="000000"/>
          <w:sz w:val="28"/>
          <w:szCs w:val="28"/>
        </w:rPr>
        <w:t>Σωκράτους</w:t>
      </w:r>
      <w:proofErr w:type="spellEnd"/>
      <w:r w:rsidR="0020389F" w:rsidRPr="00875D43">
        <w:rPr>
          <w:rFonts w:ascii="Arial" w:hAnsi="Arial" w:cs="Arial"/>
          <w:b/>
          <w:bCs/>
          <w:i/>
          <w:iCs/>
          <w:color w:val="000000"/>
          <w:sz w:val="28"/>
          <w:szCs w:val="28"/>
        </w:rPr>
        <w:t xml:space="preserve"> ν. </w:t>
      </w:r>
      <w:proofErr w:type="spellStart"/>
      <w:r w:rsidR="0020389F" w:rsidRPr="00875D43">
        <w:rPr>
          <w:rFonts w:ascii="Arial" w:hAnsi="Arial" w:cs="Arial"/>
          <w:b/>
          <w:bCs/>
          <w:i/>
          <w:iCs/>
          <w:color w:val="000000"/>
          <w:sz w:val="28"/>
          <w:szCs w:val="28"/>
        </w:rPr>
        <w:lastRenderedPageBreak/>
        <w:t>Τσιβιτανίδη</w:t>
      </w:r>
      <w:proofErr w:type="spellEnd"/>
      <w:r w:rsidR="0020389F">
        <w:rPr>
          <w:rFonts w:ascii="Arial" w:hAnsi="Arial" w:cs="Arial"/>
          <w:b/>
          <w:bCs/>
          <w:i/>
          <w:iCs/>
          <w:color w:val="000000"/>
          <w:sz w:val="28"/>
          <w:szCs w:val="28"/>
        </w:rPr>
        <w:t xml:space="preserve"> (1998) 1(Γ) Α.Α.Δ</w:t>
      </w:r>
      <w:r w:rsidR="0020389F" w:rsidRPr="00F70DB8">
        <w:rPr>
          <w:rFonts w:ascii="Arial" w:hAnsi="Arial" w:cs="Arial"/>
          <w:b/>
          <w:bCs/>
          <w:i/>
          <w:iCs/>
          <w:color w:val="000000"/>
          <w:sz w:val="28"/>
          <w:szCs w:val="28"/>
        </w:rPr>
        <w:t>. 1602</w:t>
      </w:r>
      <w:r w:rsidR="0020389F">
        <w:rPr>
          <w:rFonts w:ascii="Arial" w:hAnsi="Arial" w:cs="Arial"/>
          <w:color w:val="000000"/>
          <w:sz w:val="28"/>
          <w:szCs w:val="28"/>
        </w:rPr>
        <w:t>, 1616</w:t>
      </w:r>
      <w:r w:rsidR="00471E9A">
        <w:rPr>
          <w:rFonts w:ascii="Arial" w:hAnsi="Arial" w:cs="Arial"/>
          <w:color w:val="000000"/>
          <w:sz w:val="28"/>
          <w:szCs w:val="28"/>
        </w:rPr>
        <w:t xml:space="preserve">, </w:t>
      </w:r>
      <w:r w:rsidR="006605D4">
        <w:rPr>
          <w:rFonts w:ascii="Arial" w:hAnsi="Arial" w:cs="Arial"/>
          <w:color w:val="000000"/>
          <w:sz w:val="28"/>
          <w:szCs w:val="28"/>
        </w:rPr>
        <w:t>πως</w:t>
      </w:r>
      <w:r w:rsidR="00471E9A">
        <w:rPr>
          <w:rFonts w:ascii="Arial" w:hAnsi="Arial" w:cs="Arial"/>
          <w:color w:val="000000"/>
          <w:sz w:val="28"/>
          <w:szCs w:val="28"/>
        </w:rPr>
        <w:t xml:space="preserve"> </w:t>
      </w:r>
      <w:r w:rsidR="0020389F" w:rsidRPr="0020389F">
        <w:rPr>
          <w:rFonts w:ascii="Arial" w:hAnsi="Arial" w:cs="Arial"/>
          <w:color w:val="000000"/>
          <w:sz w:val="28"/>
          <w:szCs w:val="28"/>
        </w:rPr>
        <w:t>μ</w:t>
      </w:r>
      <w:r w:rsidR="001402B4" w:rsidRPr="0020389F">
        <w:rPr>
          <w:rFonts w:ascii="Arial" w:hAnsi="Arial" w:cs="Arial"/>
          <w:color w:val="000000"/>
          <w:sz w:val="28"/>
          <w:szCs w:val="28"/>
        </w:rPr>
        <w:t>αρτυρία</w:t>
      </w:r>
      <w:r w:rsidR="001402B4" w:rsidRPr="00875D43">
        <w:rPr>
          <w:rFonts w:ascii="Arial" w:hAnsi="Arial" w:cs="Arial"/>
          <w:color w:val="000000"/>
          <w:sz w:val="28"/>
          <w:szCs w:val="28"/>
        </w:rPr>
        <w:t xml:space="preserve"> ότι η εκχώρηση ήταν αποτέλεσμα λήψης  κατάλληλης και ανεξάρτητης νομικής συμβουλής</w:t>
      </w:r>
      <w:r w:rsidR="001402B4">
        <w:rPr>
          <w:rFonts w:ascii="Arial" w:hAnsi="Arial" w:cs="Arial"/>
          <w:color w:val="000000"/>
          <w:sz w:val="28"/>
          <w:szCs w:val="28"/>
        </w:rPr>
        <w:t>, ε</w:t>
      </w:r>
      <w:r w:rsidR="00985E9A">
        <w:rPr>
          <w:rFonts w:ascii="Arial" w:hAnsi="Arial" w:cs="Arial"/>
          <w:bCs/>
          <w:sz w:val="28"/>
          <w:szCs w:val="28"/>
        </w:rPr>
        <w:t xml:space="preserve">ίναι </w:t>
      </w:r>
      <w:r w:rsidR="00BD46E2" w:rsidRPr="00875D43">
        <w:rPr>
          <w:rFonts w:ascii="Arial" w:hAnsi="Arial" w:cs="Arial"/>
          <w:color w:val="000000"/>
          <w:sz w:val="28"/>
          <w:szCs w:val="28"/>
        </w:rPr>
        <w:t>ο πιο συνηθισμένος τρόπος για να αποδείξει ο δωρητής ότι η δωρεά δεν ήταν αποτέλεσμα ψυχικής πίεσης</w:t>
      </w:r>
      <w:r w:rsidR="00C65366">
        <w:rPr>
          <w:rFonts w:ascii="Arial" w:hAnsi="Arial" w:cs="Arial"/>
          <w:color w:val="000000"/>
          <w:sz w:val="28"/>
          <w:szCs w:val="28"/>
        </w:rPr>
        <w:t>.</w:t>
      </w:r>
      <w:r w:rsidR="00065B71">
        <w:rPr>
          <w:rFonts w:ascii="Arial" w:hAnsi="Arial" w:cs="Arial"/>
          <w:color w:val="000000"/>
          <w:sz w:val="28"/>
          <w:szCs w:val="28"/>
        </w:rPr>
        <w:t xml:space="preserve"> </w:t>
      </w:r>
      <w:r w:rsidR="00FB7A63">
        <w:rPr>
          <w:rFonts w:ascii="Arial" w:hAnsi="Arial" w:cs="Arial"/>
          <w:color w:val="000000"/>
          <w:sz w:val="28"/>
          <w:szCs w:val="28"/>
        </w:rPr>
        <w:t xml:space="preserve"> </w:t>
      </w:r>
      <w:r w:rsidR="00065B71">
        <w:rPr>
          <w:rFonts w:ascii="Arial" w:hAnsi="Arial" w:cs="Arial"/>
          <w:color w:val="000000"/>
          <w:sz w:val="28"/>
          <w:szCs w:val="28"/>
        </w:rPr>
        <w:t>Δ</w:t>
      </w:r>
      <w:r w:rsidR="00065B71">
        <w:rPr>
          <w:rFonts w:ascii="Arial" w:hAnsi="Arial" w:cs="Arial"/>
          <w:bCs/>
          <w:sz w:val="28"/>
          <w:szCs w:val="28"/>
        </w:rPr>
        <w:t xml:space="preserve">εν είναι όμως απαραίτητη προϋπόθεση για να </w:t>
      </w:r>
      <w:r w:rsidR="00072AFB">
        <w:rPr>
          <w:rFonts w:ascii="Arial" w:hAnsi="Arial" w:cs="Arial"/>
          <w:bCs/>
          <w:sz w:val="28"/>
          <w:szCs w:val="28"/>
        </w:rPr>
        <w:t>κριθεί</w:t>
      </w:r>
      <w:r w:rsidR="00065B71">
        <w:rPr>
          <w:rFonts w:ascii="Arial" w:hAnsi="Arial" w:cs="Arial"/>
          <w:bCs/>
          <w:sz w:val="28"/>
          <w:szCs w:val="28"/>
        </w:rPr>
        <w:t xml:space="preserve"> </w:t>
      </w:r>
      <w:r w:rsidR="00DD7AE9">
        <w:rPr>
          <w:rFonts w:ascii="Arial" w:hAnsi="Arial" w:cs="Arial"/>
          <w:bCs/>
          <w:sz w:val="28"/>
          <w:szCs w:val="28"/>
        </w:rPr>
        <w:t xml:space="preserve">ως έγκυρη </w:t>
      </w:r>
      <w:r w:rsidR="00065B71">
        <w:rPr>
          <w:rFonts w:ascii="Arial" w:hAnsi="Arial" w:cs="Arial"/>
          <w:bCs/>
          <w:sz w:val="28"/>
          <w:szCs w:val="28"/>
        </w:rPr>
        <w:t xml:space="preserve">μια σύμβαση που τεκμαίρεται </w:t>
      </w:r>
      <w:r w:rsidR="007E6FC9">
        <w:rPr>
          <w:rFonts w:ascii="Arial" w:hAnsi="Arial" w:cs="Arial"/>
          <w:bCs/>
          <w:sz w:val="28"/>
          <w:szCs w:val="28"/>
        </w:rPr>
        <w:t xml:space="preserve">στη βάση του </w:t>
      </w:r>
      <w:r w:rsidR="007E6FC9" w:rsidRPr="00DD7AE9">
        <w:rPr>
          <w:rFonts w:ascii="Arial" w:hAnsi="Arial" w:cs="Arial"/>
          <w:b/>
          <w:i/>
          <w:iCs/>
          <w:sz w:val="28"/>
          <w:szCs w:val="28"/>
        </w:rPr>
        <w:t xml:space="preserve">άρθρου </w:t>
      </w:r>
      <w:r w:rsidR="00DD7AE9" w:rsidRPr="00DD7AE9">
        <w:rPr>
          <w:rFonts w:ascii="Arial" w:hAnsi="Arial" w:cs="Arial"/>
          <w:b/>
          <w:i/>
          <w:iCs/>
          <w:sz w:val="28"/>
          <w:szCs w:val="28"/>
        </w:rPr>
        <w:t>16</w:t>
      </w:r>
      <w:r w:rsidR="00DD7AE9">
        <w:rPr>
          <w:rFonts w:ascii="Arial" w:hAnsi="Arial" w:cs="Arial"/>
          <w:bCs/>
          <w:sz w:val="28"/>
          <w:szCs w:val="28"/>
        </w:rPr>
        <w:t xml:space="preserve"> του </w:t>
      </w:r>
      <w:r w:rsidR="00DD7AE9" w:rsidRPr="00DD7AE9">
        <w:rPr>
          <w:rFonts w:ascii="Arial" w:hAnsi="Arial" w:cs="Arial"/>
          <w:b/>
          <w:i/>
          <w:iCs/>
          <w:sz w:val="28"/>
          <w:szCs w:val="28"/>
        </w:rPr>
        <w:t>Κεφ.149</w:t>
      </w:r>
      <w:r w:rsidR="00DD7AE9">
        <w:rPr>
          <w:rFonts w:ascii="Arial" w:hAnsi="Arial" w:cs="Arial"/>
          <w:bCs/>
          <w:sz w:val="28"/>
          <w:szCs w:val="28"/>
        </w:rPr>
        <w:t xml:space="preserve"> </w:t>
      </w:r>
      <w:r w:rsidR="00065B71">
        <w:rPr>
          <w:rFonts w:ascii="Arial" w:hAnsi="Arial" w:cs="Arial"/>
          <w:bCs/>
          <w:sz w:val="28"/>
          <w:szCs w:val="28"/>
        </w:rPr>
        <w:t xml:space="preserve">ότι </w:t>
      </w:r>
      <w:proofErr w:type="spellStart"/>
      <w:r w:rsidR="00065B71">
        <w:rPr>
          <w:rFonts w:ascii="Arial" w:hAnsi="Arial" w:cs="Arial"/>
          <w:bCs/>
          <w:sz w:val="28"/>
          <w:szCs w:val="28"/>
        </w:rPr>
        <w:t>συν</w:t>
      </w:r>
      <w:r w:rsidR="00847207">
        <w:rPr>
          <w:rFonts w:ascii="Arial" w:hAnsi="Arial" w:cs="Arial"/>
          <w:bCs/>
          <w:sz w:val="28"/>
          <w:szCs w:val="28"/>
        </w:rPr>
        <w:t>ή</w:t>
      </w:r>
      <w:r w:rsidR="00065B71">
        <w:rPr>
          <w:rFonts w:ascii="Arial" w:hAnsi="Arial" w:cs="Arial"/>
          <w:bCs/>
          <w:sz w:val="28"/>
          <w:szCs w:val="28"/>
        </w:rPr>
        <w:t>φθη</w:t>
      </w:r>
      <w:proofErr w:type="spellEnd"/>
      <w:r w:rsidR="00065B71">
        <w:rPr>
          <w:rFonts w:ascii="Arial" w:hAnsi="Arial" w:cs="Arial"/>
          <w:bCs/>
          <w:sz w:val="28"/>
          <w:szCs w:val="28"/>
        </w:rPr>
        <w:t xml:space="preserve"> συνεπεία ψυχικής πίεσης.</w:t>
      </w:r>
      <w:r w:rsidR="00E007B9">
        <w:rPr>
          <w:rFonts w:ascii="Arial" w:hAnsi="Arial" w:cs="Arial"/>
          <w:bCs/>
          <w:sz w:val="28"/>
          <w:szCs w:val="28"/>
        </w:rPr>
        <w:t xml:space="preserve">  </w:t>
      </w:r>
      <w:r w:rsidR="00F46B41">
        <w:rPr>
          <w:rFonts w:ascii="Arial" w:hAnsi="Arial" w:cs="Arial"/>
          <w:bCs/>
          <w:sz w:val="28"/>
          <w:szCs w:val="28"/>
        </w:rPr>
        <w:t xml:space="preserve">Στην </w:t>
      </w:r>
      <w:proofErr w:type="spellStart"/>
      <w:r w:rsidR="001D0200">
        <w:rPr>
          <w:rFonts w:ascii="Arial" w:hAnsi="Arial" w:cs="Arial"/>
          <w:b/>
          <w:bCs/>
          <w:i/>
          <w:iCs/>
          <w:color w:val="000000"/>
          <w:sz w:val="28"/>
          <w:szCs w:val="28"/>
        </w:rPr>
        <w:t>Σωκράτους</w:t>
      </w:r>
      <w:proofErr w:type="spellEnd"/>
      <w:r w:rsidR="000709F4">
        <w:rPr>
          <w:rFonts w:ascii="Arial" w:hAnsi="Arial" w:cs="Arial"/>
          <w:bCs/>
          <w:sz w:val="28"/>
          <w:szCs w:val="28"/>
        </w:rPr>
        <w:t xml:space="preserve">, το πρωτόδικο </w:t>
      </w:r>
      <w:r w:rsidR="003B5395">
        <w:rPr>
          <w:rFonts w:ascii="Arial" w:hAnsi="Arial" w:cs="Arial"/>
          <w:bCs/>
          <w:sz w:val="28"/>
          <w:szCs w:val="28"/>
        </w:rPr>
        <w:t>δ</w:t>
      </w:r>
      <w:r w:rsidR="000709F4">
        <w:rPr>
          <w:rFonts w:ascii="Arial" w:hAnsi="Arial" w:cs="Arial"/>
          <w:bCs/>
          <w:sz w:val="28"/>
          <w:szCs w:val="28"/>
        </w:rPr>
        <w:t>ικαστήριο</w:t>
      </w:r>
      <w:r w:rsidR="003B5395">
        <w:rPr>
          <w:rFonts w:ascii="Arial" w:hAnsi="Arial" w:cs="Arial"/>
          <w:bCs/>
          <w:sz w:val="28"/>
          <w:szCs w:val="28"/>
        </w:rPr>
        <w:t xml:space="preserve"> είχε απορρίψει τη μαρτυρία του</w:t>
      </w:r>
      <w:r w:rsidR="005D6170">
        <w:rPr>
          <w:rFonts w:ascii="Arial" w:hAnsi="Arial" w:cs="Arial"/>
          <w:bCs/>
          <w:sz w:val="28"/>
          <w:szCs w:val="28"/>
        </w:rPr>
        <w:t xml:space="preserve"> </w:t>
      </w:r>
      <w:proofErr w:type="spellStart"/>
      <w:r w:rsidR="005D6170">
        <w:rPr>
          <w:rFonts w:ascii="Arial" w:hAnsi="Arial" w:cs="Arial"/>
          <w:bCs/>
          <w:sz w:val="28"/>
          <w:szCs w:val="28"/>
        </w:rPr>
        <w:t>εφεσείοντα</w:t>
      </w:r>
      <w:proofErr w:type="spellEnd"/>
      <w:r w:rsidR="005D6170">
        <w:rPr>
          <w:rFonts w:ascii="Arial" w:hAnsi="Arial" w:cs="Arial"/>
          <w:bCs/>
          <w:sz w:val="28"/>
          <w:szCs w:val="28"/>
        </w:rPr>
        <w:t xml:space="preserve"> που είχε λάβει το όφελος από την επίδικη δωρεά.</w:t>
      </w:r>
      <w:r w:rsidR="000709F4">
        <w:rPr>
          <w:rFonts w:ascii="Arial" w:hAnsi="Arial" w:cs="Arial"/>
          <w:bCs/>
          <w:sz w:val="28"/>
          <w:szCs w:val="28"/>
        </w:rPr>
        <w:t xml:space="preserve"> </w:t>
      </w:r>
      <w:r w:rsidR="001D0200">
        <w:rPr>
          <w:rFonts w:ascii="Arial" w:hAnsi="Arial" w:cs="Arial"/>
          <w:bCs/>
          <w:sz w:val="28"/>
          <w:szCs w:val="28"/>
        </w:rPr>
        <w:t xml:space="preserve"> Στη</w:t>
      </w:r>
      <w:r w:rsidR="00E97EF1">
        <w:rPr>
          <w:rFonts w:ascii="Arial" w:hAnsi="Arial" w:cs="Arial"/>
          <w:bCs/>
          <w:sz w:val="28"/>
          <w:szCs w:val="28"/>
        </w:rPr>
        <w:t>ν περίπτωση μας, ε</w:t>
      </w:r>
      <w:r w:rsidR="00E007B9">
        <w:rPr>
          <w:rFonts w:ascii="Arial" w:hAnsi="Arial" w:cs="Arial"/>
          <w:bCs/>
          <w:sz w:val="28"/>
          <w:szCs w:val="28"/>
        </w:rPr>
        <w:t>φόσο</w:t>
      </w:r>
      <w:r w:rsidR="001D0200">
        <w:rPr>
          <w:rFonts w:ascii="Arial" w:hAnsi="Arial" w:cs="Arial"/>
          <w:bCs/>
          <w:sz w:val="28"/>
          <w:szCs w:val="28"/>
        </w:rPr>
        <w:t>ν</w:t>
      </w:r>
      <w:r w:rsidR="00E007B9">
        <w:rPr>
          <w:rFonts w:ascii="Arial" w:hAnsi="Arial" w:cs="Arial"/>
          <w:bCs/>
          <w:sz w:val="28"/>
          <w:szCs w:val="28"/>
        </w:rPr>
        <w:t xml:space="preserve"> το πρωτόδικο Δικαστήριο</w:t>
      </w:r>
      <w:r w:rsidR="00A71502">
        <w:rPr>
          <w:rFonts w:ascii="Arial" w:hAnsi="Arial" w:cs="Arial"/>
          <w:bCs/>
          <w:sz w:val="28"/>
          <w:szCs w:val="28"/>
        </w:rPr>
        <w:t xml:space="preserve"> είχε καταλήξει ως ανωτέρω</w:t>
      </w:r>
      <w:r w:rsidR="007E6B5E">
        <w:rPr>
          <w:rFonts w:ascii="Arial" w:hAnsi="Arial" w:cs="Arial"/>
          <w:bCs/>
          <w:sz w:val="28"/>
          <w:szCs w:val="28"/>
        </w:rPr>
        <w:t>,</w:t>
      </w:r>
      <w:r w:rsidR="00E97EF1">
        <w:rPr>
          <w:rFonts w:ascii="Arial" w:hAnsi="Arial" w:cs="Arial"/>
          <w:bCs/>
          <w:sz w:val="28"/>
          <w:szCs w:val="28"/>
        </w:rPr>
        <w:t xml:space="preserve"> αποδεχόμενο τη μαρτυρία των Εφεσίβλητων</w:t>
      </w:r>
      <w:r w:rsidR="00950E4E">
        <w:rPr>
          <w:rFonts w:ascii="Arial" w:hAnsi="Arial" w:cs="Arial"/>
          <w:bCs/>
          <w:sz w:val="28"/>
          <w:szCs w:val="28"/>
        </w:rPr>
        <w:t xml:space="preserve">, </w:t>
      </w:r>
      <w:r w:rsidR="004C42F3">
        <w:rPr>
          <w:rFonts w:ascii="Arial" w:hAnsi="Arial" w:cs="Arial"/>
          <w:bCs/>
          <w:sz w:val="28"/>
          <w:szCs w:val="28"/>
        </w:rPr>
        <w:t>το τεκμήριο του Νόμου ανατράπη</w:t>
      </w:r>
      <w:r w:rsidR="00540ABD">
        <w:rPr>
          <w:rFonts w:ascii="Arial" w:hAnsi="Arial" w:cs="Arial"/>
          <w:bCs/>
          <w:sz w:val="28"/>
          <w:szCs w:val="28"/>
        </w:rPr>
        <w:t xml:space="preserve">κε </w:t>
      </w:r>
      <w:r w:rsidR="00FB7EB5">
        <w:rPr>
          <w:rFonts w:ascii="Arial" w:hAnsi="Arial" w:cs="Arial"/>
          <w:bCs/>
          <w:sz w:val="28"/>
          <w:szCs w:val="28"/>
        </w:rPr>
        <w:t xml:space="preserve">και </w:t>
      </w:r>
      <w:r w:rsidR="00950E4E">
        <w:rPr>
          <w:rFonts w:ascii="Arial" w:hAnsi="Arial" w:cs="Arial"/>
          <w:bCs/>
          <w:sz w:val="28"/>
          <w:szCs w:val="28"/>
        </w:rPr>
        <w:t xml:space="preserve">η </w:t>
      </w:r>
      <w:r w:rsidR="00DE0F35">
        <w:rPr>
          <w:rFonts w:ascii="Arial" w:hAnsi="Arial" w:cs="Arial"/>
          <w:bCs/>
          <w:sz w:val="28"/>
          <w:szCs w:val="28"/>
        </w:rPr>
        <w:t>απουσία</w:t>
      </w:r>
      <w:r w:rsidR="00950E4E">
        <w:rPr>
          <w:rFonts w:ascii="Arial" w:hAnsi="Arial" w:cs="Arial"/>
          <w:bCs/>
          <w:sz w:val="28"/>
          <w:szCs w:val="28"/>
        </w:rPr>
        <w:t xml:space="preserve"> </w:t>
      </w:r>
      <w:r w:rsidR="00DF6C78">
        <w:rPr>
          <w:rFonts w:ascii="Arial" w:hAnsi="Arial" w:cs="Arial"/>
          <w:color w:val="000000"/>
          <w:sz w:val="28"/>
          <w:szCs w:val="28"/>
        </w:rPr>
        <w:t>ανεξάρτητης νομικής</w:t>
      </w:r>
      <w:r w:rsidR="00DF6C78">
        <w:rPr>
          <w:rFonts w:ascii="Arial" w:hAnsi="Arial" w:cs="Arial"/>
          <w:bCs/>
          <w:sz w:val="28"/>
          <w:szCs w:val="28"/>
        </w:rPr>
        <w:t xml:space="preserve"> </w:t>
      </w:r>
      <w:r w:rsidR="00DE0F35">
        <w:rPr>
          <w:rFonts w:ascii="Arial" w:hAnsi="Arial" w:cs="Arial"/>
          <w:bCs/>
          <w:sz w:val="28"/>
          <w:szCs w:val="28"/>
        </w:rPr>
        <w:t>συμβουλή</w:t>
      </w:r>
      <w:r w:rsidR="00E007B9">
        <w:rPr>
          <w:rFonts w:ascii="Arial" w:hAnsi="Arial" w:cs="Arial"/>
          <w:bCs/>
          <w:sz w:val="28"/>
          <w:szCs w:val="28"/>
        </w:rPr>
        <w:t xml:space="preserve"> </w:t>
      </w:r>
      <w:r w:rsidR="004B27CF">
        <w:rPr>
          <w:rFonts w:ascii="Arial" w:hAnsi="Arial" w:cs="Arial"/>
          <w:bCs/>
          <w:sz w:val="28"/>
          <w:szCs w:val="28"/>
        </w:rPr>
        <w:t>δεν επηρέαζε την εγκυρότητα του πληρεξουσίου.</w:t>
      </w:r>
      <w:r w:rsidR="007C4C8B">
        <w:rPr>
          <w:rFonts w:ascii="Arial" w:hAnsi="Arial" w:cs="Arial"/>
          <w:bCs/>
          <w:sz w:val="28"/>
          <w:szCs w:val="28"/>
        </w:rPr>
        <w:t xml:space="preserve">  </w:t>
      </w:r>
    </w:p>
    <w:p w14:paraId="665681FE" w14:textId="77777777" w:rsidR="002A69ED" w:rsidRDefault="002A69ED" w:rsidP="00647E02">
      <w:pPr>
        <w:spacing w:after="0" w:line="480" w:lineRule="auto"/>
        <w:jc w:val="both"/>
        <w:rPr>
          <w:rFonts w:ascii="Arial" w:hAnsi="Arial" w:cs="Arial"/>
          <w:bCs/>
          <w:sz w:val="28"/>
          <w:szCs w:val="28"/>
        </w:rPr>
      </w:pPr>
    </w:p>
    <w:p w14:paraId="016BA978" w14:textId="37C0EBF0" w:rsidR="00483E0E" w:rsidRDefault="00DA43D2" w:rsidP="00647E02">
      <w:pPr>
        <w:spacing w:after="0" w:line="480" w:lineRule="auto"/>
        <w:jc w:val="both"/>
        <w:rPr>
          <w:rFonts w:ascii="Arial" w:hAnsi="Arial" w:cs="Arial"/>
          <w:bCs/>
          <w:sz w:val="28"/>
          <w:szCs w:val="28"/>
        </w:rPr>
      </w:pPr>
      <w:r>
        <w:rPr>
          <w:rFonts w:ascii="Arial" w:hAnsi="Arial" w:cs="Arial"/>
          <w:bCs/>
          <w:sz w:val="28"/>
          <w:szCs w:val="28"/>
        </w:rPr>
        <w:t xml:space="preserve">    </w:t>
      </w:r>
      <w:r w:rsidR="007C4C8B">
        <w:rPr>
          <w:rFonts w:ascii="Arial" w:hAnsi="Arial" w:cs="Arial"/>
          <w:bCs/>
          <w:sz w:val="28"/>
          <w:szCs w:val="28"/>
        </w:rPr>
        <w:t xml:space="preserve">Επομένως, </w:t>
      </w:r>
      <w:r>
        <w:rPr>
          <w:rFonts w:ascii="Arial" w:hAnsi="Arial" w:cs="Arial"/>
          <w:bCs/>
          <w:sz w:val="28"/>
          <w:szCs w:val="28"/>
        </w:rPr>
        <w:t>οι</w:t>
      </w:r>
      <w:r w:rsidR="00BF0DE8">
        <w:rPr>
          <w:rFonts w:ascii="Arial" w:hAnsi="Arial" w:cs="Arial"/>
          <w:bCs/>
          <w:sz w:val="28"/>
          <w:szCs w:val="28"/>
        </w:rPr>
        <w:t xml:space="preserve"> λόγο</w:t>
      </w:r>
      <w:r>
        <w:rPr>
          <w:rFonts w:ascii="Arial" w:hAnsi="Arial" w:cs="Arial"/>
          <w:bCs/>
          <w:sz w:val="28"/>
          <w:szCs w:val="28"/>
        </w:rPr>
        <w:t>ι</w:t>
      </w:r>
      <w:r w:rsidR="00BF0DE8">
        <w:rPr>
          <w:rFonts w:ascii="Arial" w:hAnsi="Arial" w:cs="Arial"/>
          <w:bCs/>
          <w:sz w:val="28"/>
          <w:szCs w:val="28"/>
        </w:rPr>
        <w:t xml:space="preserve"> έφεσης </w:t>
      </w:r>
      <w:r w:rsidR="00E802B6">
        <w:rPr>
          <w:rFonts w:ascii="Arial" w:hAnsi="Arial" w:cs="Arial"/>
          <w:bCs/>
          <w:sz w:val="28"/>
          <w:szCs w:val="28"/>
        </w:rPr>
        <w:t>1-4</w:t>
      </w:r>
      <w:r w:rsidRPr="00DA43D2">
        <w:rPr>
          <w:rFonts w:ascii="Arial" w:hAnsi="Arial" w:cs="Arial"/>
          <w:bCs/>
          <w:sz w:val="28"/>
          <w:szCs w:val="28"/>
        </w:rPr>
        <w:t xml:space="preserve"> </w:t>
      </w:r>
      <w:r>
        <w:rPr>
          <w:rFonts w:ascii="Arial" w:hAnsi="Arial" w:cs="Arial"/>
          <w:bCs/>
          <w:sz w:val="28"/>
          <w:szCs w:val="28"/>
        </w:rPr>
        <w:t>απορρίπτ</w:t>
      </w:r>
      <w:r w:rsidR="00E802B6">
        <w:rPr>
          <w:rFonts w:ascii="Arial" w:hAnsi="Arial" w:cs="Arial"/>
          <w:bCs/>
          <w:sz w:val="28"/>
          <w:szCs w:val="28"/>
        </w:rPr>
        <w:t>ον</w:t>
      </w:r>
      <w:r>
        <w:rPr>
          <w:rFonts w:ascii="Arial" w:hAnsi="Arial" w:cs="Arial"/>
          <w:bCs/>
          <w:sz w:val="28"/>
          <w:szCs w:val="28"/>
        </w:rPr>
        <w:t>ται</w:t>
      </w:r>
      <w:r w:rsidR="00BF0DE8">
        <w:rPr>
          <w:rFonts w:ascii="Arial" w:hAnsi="Arial" w:cs="Arial"/>
          <w:bCs/>
          <w:sz w:val="28"/>
          <w:szCs w:val="28"/>
        </w:rPr>
        <w:t>.</w:t>
      </w:r>
    </w:p>
    <w:p w14:paraId="0EAC807E" w14:textId="495F1B65" w:rsidR="00CD32E1" w:rsidRDefault="00BF0DE8" w:rsidP="00647E02">
      <w:pPr>
        <w:spacing w:after="0" w:line="480" w:lineRule="auto"/>
        <w:jc w:val="both"/>
        <w:rPr>
          <w:rFonts w:ascii="Arial" w:hAnsi="Arial" w:cs="Arial"/>
          <w:bCs/>
          <w:sz w:val="28"/>
          <w:szCs w:val="28"/>
        </w:rPr>
      </w:pPr>
      <w:r>
        <w:rPr>
          <w:rFonts w:ascii="Arial" w:hAnsi="Arial" w:cs="Arial"/>
          <w:bCs/>
          <w:sz w:val="28"/>
          <w:szCs w:val="28"/>
        </w:rPr>
        <w:t xml:space="preserve">    </w:t>
      </w:r>
      <w:r w:rsidR="00CD32E1">
        <w:rPr>
          <w:rFonts w:ascii="Arial" w:hAnsi="Arial" w:cs="Arial"/>
          <w:bCs/>
          <w:sz w:val="28"/>
          <w:szCs w:val="28"/>
        </w:rPr>
        <w:t xml:space="preserve">    </w:t>
      </w:r>
    </w:p>
    <w:p w14:paraId="6B288377" w14:textId="15A2C22D" w:rsidR="00487AA5" w:rsidRDefault="001D37B4" w:rsidP="00647E02">
      <w:pPr>
        <w:spacing w:after="0" w:line="480" w:lineRule="auto"/>
        <w:jc w:val="both"/>
        <w:rPr>
          <w:rFonts w:ascii="Arial" w:hAnsi="Arial" w:cs="Arial"/>
          <w:bCs/>
          <w:sz w:val="28"/>
          <w:szCs w:val="28"/>
        </w:rPr>
      </w:pPr>
      <w:r w:rsidRPr="001D37B4">
        <w:rPr>
          <w:rFonts w:ascii="Arial" w:hAnsi="Arial" w:cs="Arial"/>
          <w:bCs/>
          <w:sz w:val="28"/>
          <w:szCs w:val="28"/>
        </w:rPr>
        <w:t xml:space="preserve">    </w:t>
      </w:r>
      <w:r w:rsidR="003F5D02">
        <w:rPr>
          <w:rFonts w:ascii="Arial" w:hAnsi="Arial" w:cs="Arial"/>
          <w:bCs/>
          <w:sz w:val="28"/>
          <w:szCs w:val="28"/>
        </w:rPr>
        <w:t>Με το</w:t>
      </w:r>
      <w:r w:rsidR="006C2E96">
        <w:rPr>
          <w:rFonts w:ascii="Arial" w:hAnsi="Arial" w:cs="Arial"/>
          <w:bCs/>
          <w:sz w:val="28"/>
          <w:szCs w:val="28"/>
        </w:rPr>
        <w:t xml:space="preserve"> </w:t>
      </w:r>
      <w:r w:rsidR="00A676D7">
        <w:rPr>
          <w:rFonts w:ascii="Arial" w:hAnsi="Arial" w:cs="Arial"/>
          <w:bCs/>
          <w:sz w:val="28"/>
          <w:szCs w:val="28"/>
        </w:rPr>
        <w:t>λόγο</w:t>
      </w:r>
      <w:r w:rsidR="003F5D02">
        <w:rPr>
          <w:rFonts w:ascii="Arial" w:hAnsi="Arial" w:cs="Arial"/>
          <w:bCs/>
          <w:sz w:val="28"/>
          <w:szCs w:val="28"/>
        </w:rPr>
        <w:t xml:space="preserve"> </w:t>
      </w:r>
      <w:r w:rsidR="00A676D7">
        <w:rPr>
          <w:rFonts w:ascii="Arial" w:hAnsi="Arial" w:cs="Arial"/>
          <w:bCs/>
          <w:sz w:val="28"/>
          <w:szCs w:val="28"/>
        </w:rPr>
        <w:t>έφεσης</w:t>
      </w:r>
      <w:r w:rsidR="00024529">
        <w:rPr>
          <w:rFonts w:ascii="Arial" w:hAnsi="Arial" w:cs="Arial"/>
          <w:bCs/>
          <w:sz w:val="28"/>
          <w:szCs w:val="28"/>
        </w:rPr>
        <w:t xml:space="preserve"> 5</w:t>
      </w:r>
      <w:r w:rsidR="00122134">
        <w:rPr>
          <w:rFonts w:ascii="Arial" w:hAnsi="Arial" w:cs="Arial"/>
          <w:bCs/>
          <w:sz w:val="28"/>
          <w:szCs w:val="28"/>
        </w:rPr>
        <w:t>,</w:t>
      </w:r>
      <w:r w:rsidR="00A676D7">
        <w:rPr>
          <w:rFonts w:ascii="Arial" w:hAnsi="Arial" w:cs="Arial"/>
          <w:bCs/>
          <w:sz w:val="28"/>
          <w:szCs w:val="28"/>
        </w:rPr>
        <w:t xml:space="preserve"> </w:t>
      </w:r>
      <w:r w:rsidR="00E92FA8">
        <w:rPr>
          <w:rFonts w:ascii="Arial" w:hAnsi="Arial" w:cs="Arial"/>
          <w:bCs/>
          <w:sz w:val="28"/>
          <w:szCs w:val="28"/>
        </w:rPr>
        <w:t>προσβάλλ</w:t>
      </w:r>
      <w:r w:rsidR="003F5D02">
        <w:rPr>
          <w:rFonts w:ascii="Arial" w:hAnsi="Arial" w:cs="Arial"/>
          <w:bCs/>
          <w:sz w:val="28"/>
          <w:szCs w:val="28"/>
        </w:rPr>
        <w:t>εται</w:t>
      </w:r>
      <w:r w:rsidR="00E92FA8">
        <w:rPr>
          <w:rFonts w:ascii="Arial" w:hAnsi="Arial" w:cs="Arial"/>
          <w:bCs/>
          <w:sz w:val="28"/>
          <w:szCs w:val="28"/>
        </w:rPr>
        <w:t xml:space="preserve"> </w:t>
      </w:r>
      <w:r w:rsidR="00343B21">
        <w:rPr>
          <w:rFonts w:ascii="Arial" w:hAnsi="Arial" w:cs="Arial"/>
          <w:bCs/>
          <w:sz w:val="28"/>
          <w:szCs w:val="28"/>
        </w:rPr>
        <w:t xml:space="preserve">ως εσφαλμένη </w:t>
      </w:r>
      <w:r w:rsidR="003F5D02">
        <w:rPr>
          <w:rFonts w:ascii="Arial" w:hAnsi="Arial" w:cs="Arial"/>
          <w:bCs/>
          <w:sz w:val="28"/>
          <w:szCs w:val="28"/>
        </w:rPr>
        <w:t>η</w:t>
      </w:r>
      <w:r w:rsidR="00E92FA8">
        <w:rPr>
          <w:rFonts w:ascii="Arial" w:hAnsi="Arial" w:cs="Arial"/>
          <w:bCs/>
          <w:sz w:val="28"/>
          <w:szCs w:val="28"/>
        </w:rPr>
        <w:t xml:space="preserve"> κατάληξη ότι </w:t>
      </w:r>
      <w:r w:rsidR="00014607">
        <w:rPr>
          <w:rFonts w:ascii="Arial" w:hAnsi="Arial" w:cs="Arial"/>
          <w:bCs/>
          <w:sz w:val="28"/>
          <w:szCs w:val="28"/>
        </w:rPr>
        <w:t>η υπογραφή επί του</w:t>
      </w:r>
      <w:r w:rsidR="002E7461">
        <w:rPr>
          <w:rFonts w:ascii="Arial" w:hAnsi="Arial" w:cs="Arial"/>
          <w:bCs/>
          <w:sz w:val="28"/>
          <w:szCs w:val="28"/>
        </w:rPr>
        <w:t xml:space="preserve"> </w:t>
      </w:r>
      <w:r w:rsidR="00014607">
        <w:rPr>
          <w:rFonts w:ascii="Arial" w:hAnsi="Arial" w:cs="Arial"/>
          <w:bCs/>
          <w:sz w:val="28"/>
          <w:szCs w:val="28"/>
        </w:rPr>
        <w:t>πληρεξουσίου ήταν γνήσια υπογραφή του αποβιώσαντα</w:t>
      </w:r>
      <w:r w:rsidR="00343B21">
        <w:rPr>
          <w:rFonts w:ascii="Arial" w:hAnsi="Arial" w:cs="Arial"/>
          <w:bCs/>
          <w:sz w:val="28"/>
          <w:szCs w:val="28"/>
        </w:rPr>
        <w:t xml:space="preserve"> στη βάση της</w:t>
      </w:r>
      <w:r w:rsidR="006A733B" w:rsidRPr="006A733B">
        <w:rPr>
          <w:rFonts w:ascii="Arial" w:hAnsi="Arial" w:cs="Arial"/>
          <w:bCs/>
          <w:sz w:val="28"/>
          <w:szCs w:val="28"/>
        </w:rPr>
        <w:t xml:space="preserve"> </w:t>
      </w:r>
      <w:r w:rsidR="006A733B">
        <w:rPr>
          <w:rFonts w:ascii="Arial" w:hAnsi="Arial" w:cs="Arial"/>
          <w:bCs/>
          <w:sz w:val="28"/>
          <w:szCs w:val="28"/>
        </w:rPr>
        <w:t>μαρτυρίας του γραφολόγου που κλήθηκε από τους Εφεσίβλητους</w:t>
      </w:r>
      <w:r w:rsidR="000176E5">
        <w:rPr>
          <w:rFonts w:ascii="Arial" w:hAnsi="Arial" w:cs="Arial"/>
          <w:bCs/>
          <w:sz w:val="28"/>
          <w:szCs w:val="28"/>
        </w:rPr>
        <w:t>, με την εισήγηση ότι θα έπρεπε να κριθεί ως αξιόπιστη η</w:t>
      </w:r>
      <w:r w:rsidR="00647E02" w:rsidRPr="00BD3D1B">
        <w:rPr>
          <w:rFonts w:ascii="Arial" w:hAnsi="Arial" w:cs="Arial"/>
          <w:bCs/>
          <w:sz w:val="28"/>
          <w:szCs w:val="28"/>
        </w:rPr>
        <w:t xml:space="preserve"> </w:t>
      </w:r>
      <w:r w:rsidR="006A733B">
        <w:rPr>
          <w:rFonts w:ascii="Arial" w:hAnsi="Arial" w:cs="Arial"/>
          <w:bCs/>
          <w:sz w:val="28"/>
          <w:szCs w:val="28"/>
        </w:rPr>
        <w:t xml:space="preserve">μαρτυρία του γραφολόγου που κλήθηκε από τις </w:t>
      </w:r>
      <w:proofErr w:type="spellStart"/>
      <w:r w:rsidR="006A733B">
        <w:rPr>
          <w:rFonts w:ascii="Arial" w:hAnsi="Arial" w:cs="Arial"/>
          <w:bCs/>
          <w:sz w:val="28"/>
          <w:szCs w:val="28"/>
        </w:rPr>
        <w:t>Εφεσείουσες</w:t>
      </w:r>
      <w:proofErr w:type="spellEnd"/>
      <w:r w:rsidR="000176E5">
        <w:rPr>
          <w:rFonts w:ascii="Arial" w:hAnsi="Arial" w:cs="Arial"/>
          <w:bCs/>
          <w:sz w:val="28"/>
          <w:szCs w:val="28"/>
        </w:rPr>
        <w:t>.</w:t>
      </w:r>
      <w:r w:rsidR="00122134">
        <w:rPr>
          <w:rFonts w:ascii="Arial" w:hAnsi="Arial" w:cs="Arial"/>
          <w:bCs/>
          <w:sz w:val="28"/>
          <w:szCs w:val="28"/>
        </w:rPr>
        <w:t xml:space="preserve">  Με το λόγο έφεσης 6,</w:t>
      </w:r>
      <w:r w:rsidR="00EB32A3">
        <w:rPr>
          <w:rFonts w:ascii="Arial" w:hAnsi="Arial" w:cs="Arial"/>
          <w:bCs/>
          <w:sz w:val="28"/>
          <w:szCs w:val="28"/>
        </w:rPr>
        <w:t xml:space="preserve"> προσβάλλεται ως </w:t>
      </w:r>
      <w:r w:rsidR="00EB32A3">
        <w:rPr>
          <w:rFonts w:ascii="Arial" w:hAnsi="Arial" w:cs="Arial"/>
          <w:bCs/>
          <w:sz w:val="28"/>
          <w:szCs w:val="28"/>
        </w:rPr>
        <w:lastRenderedPageBreak/>
        <w:t>εσφαλμένη η διαπίστωση</w:t>
      </w:r>
      <w:r w:rsidR="003739E8">
        <w:rPr>
          <w:rFonts w:ascii="Arial" w:hAnsi="Arial" w:cs="Arial"/>
          <w:bCs/>
          <w:sz w:val="28"/>
          <w:szCs w:val="28"/>
        </w:rPr>
        <w:t>,</w:t>
      </w:r>
      <w:r w:rsidR="00EB32A3">
        <w:rPr>
          <w:rFonts w:ascii="Arial" w:hAnsi="Arial" w:cs="Arial"/>
          <w:bCs/>
          <w:sz w:val="28"/>
          <w:szCs w:val="28"/>
        </w:rPr>
        <w:t xml:space="preserve"> </w:t>
      </w:r>
      <w:r w:rsidR="003739E8">
        <w:rPr>
          <w:rFonts w:ascii="Arial" w:hAnsi="Arial" w:cs="Arial"/>
          <w:bCs/>
          <w:sz w:val="28"/>
          <w:szCs w:val="28"/>
        </w:rPr>
        <w:t xml:space="preserve">στη βάση της μαρτυρίας του πιστοποιούντα υπαλλήλου, </w:t>
      </w:r>
      <w:r w:rsidR="00EB32A3">
        <w:rPr>
          <w:rFonts w:ascii="Arial" w:hAnsi="Arial" w:cs="Arial"/>
          <w:bCs/>
          <w:sz w:val="28"/>
          <w:szCs w:val="28"/>
        </w:rPr>
        <w:t>ότι το πληρεξούσιο ήταν έγκυρο</w:t>
      </w:r>
      <w:r w:rsidR="00E67E61">
        <w:rPr>
          <w:rFonts w:ascii="Arial" w:hAnsi="Arial" w:cs="Arial"/>
          <w:bCs/>
          <w:sz w:val="28"/>
          <w:szCs w:val="28"/>
        </w:rPr>
        <w:t xml:space="preserve"> και ουσιαστικά ότι ο αποβιώσας το είχε υπογράψει</w:t>
      </w:r>
      <w:r w:rsidR="008C28C2">
        <w:rPr>
          <w:rFonts w:ascii="Arial" w:hAnsi="Arial" w:cs="Arial"/>
          <w:bCs/>
          <w:sz w:val="28"/>
          <w:szCs w:val="28"/>
        </w:rPr>
        <w:t>.</w:t>
      </w:r>
      <w:r w:rsidR="00C107EF">
        <w:rPr>
          <w:rFonts w:ascii="Arial" w:hAnsi="Arial" w:cs="Arial"/>
          <w:bCs/>
          <w:sz w:val="28"/>
          <w:szCs w:val="28"/>
        </w:rPr>
        <w:t xml:space="preserve">  Οι λόγοι 5 και 6</w:t>
      </w:r>
      <w:r w:rsidR="00C45D43">
        <w:rPr>
          <w:rFonts w:ascii="Arial" w:hAnsi="Arial" w:cs="Arial"/>
          <w:bCs/>
          <w:sz w:val="28"/>
          <w:szCs w:val="28"/>
        </w:rPr>
        <w:t xml:space="preserve"> προσβάλλουν κατ’ ουσία την κρίση της αξιοπιστίας των </w:t>
      </w:r>
      <w:r w:rsidR="0081134C">
        <w:rPr>
          <w:rFonts w:ascii="Arial" w:hAnsi="Arial" w:cs="Arial"/>
          <w:bCs/>
          <w:sz w:val="28"/>
          <w:szCs w:val="28"/>
        </w:rPr>
        <w:t>δύο γραφολόγων και του πιστοποιούντα υπαλλήλου.</w:t>
      </w:r>
    </w:p>
    <w:p w14:paraId="42C36D78" w14:textId="5A2A3933" w:rsidR="000D0616" w:rsidRDefault="000D0616" w:rsidP="00647E02">
      <w:pPr>
        <w:spacing w:after="0" w:line="480" w:lineRule="auto"/>
        <w:jc w:val="both"/>
        <w:rPr>
          <w:rFonts w:ascii="Arial" w:hAnsi="Arial" w:cs="Arial"/>
          <w:bCs/>
          <w:sz w:val="28"/>
          <w:szCs w:val="28"/>
        </w:rPr>
      </w:pPr>
    </w:p>
    <w:p w14:paraId="607282CF" w14:textId="5545B4CF" w:rsidR="005E6E89" w:rsidRDefault="005D4E4E" w:rsidP="000C7D7F">
      <w:pPr>
        <w:spacing w:after="0" w:line="480" w:lineRule="auto"/>
        <w:ind w:firstLine="270"/>
        <w:jc w:val="both"/>
        <w:rPr>
          <w:rFonts w:ascii="Arial" w:hAnsi="Arial" w:cs="Arial"/>
          <w:sz w:val="28"/>
          <w:szCs w:val="28"/>
        </w:rPr>
      </w:pPr>
      <w:r>
        <w:rPr>
          <w:rFonts w:ascii="Arial" w:hAnsi="Arial" w:cs="Arial"/>
          <w:sz w:val="28"/>
          <w:szCs w:val="28"/>
        </w:rPr>
        <w:t xml:space="preserve">Οι </w:t>
      </w:r>
      <w:r w:rsidR="000C7D7F">
        <w:rPr>
          <w:rFonts w:ascii="Arial" w:hAnsi="Arial" w:cs="Arial"/>
          <w:sz w:val="28"/>
          <w:szCs w:val="28"/>
        </w:rPr>
        <w:t>αρχές που διέπουν το ζήτημα της παρέμβασης του εφετείου στην κρίση του πρωτόδικου δικαστηρίου σε σχέση με την αξιοπιστία των μαρτύρων</w:t>
      </w:r>
      <w:r w:rsidRPr="005D4E4E">
        <w:rPr>
          <w:rFonts w:ascii="Arial" w:hAnsi="Arial" w:cs="Arial"/>
          <w:bCs/>
          <w:sz w:val="28"/>
          <w:szCs w:val="28"/>
        </w:rPr>
        <w:t xml:space="preserve"> </w:t>
      </w:r>
      <w:r>
        <w:rPr>
          <w:rFonts w:ascii="Arial" w:hAnsi="Arial" w:cs="Arial"/>
          <w:bCs/>
          <w:sz w:val="28"/>
          <w:szCs w:val="28"/>
        </w:rPr>
        <w:t xml:space="preserve">παραμένουν </w:t>
      </w:r>
      <w:r>
        <w:rPr>
          <w:rFonts w:ascii="Arial" w:hAnsi="Arial" w:cs="Arial"/>
          <w:sz w:val="28"/>
          <w:szCs w:val="28"/>
        </w:rPr>
        <w:t>διαχρονικά αναλλοίωτες</w:t>
      </w:r>
      <w:r w:rsidR="000C7D7F">
        <w:rPr>
          <w:rFonts w:ascii="Arial" w:hAnsi="Arial" w:cs="Arial"/>
          <w:sz w:val="28"/>
          <w:szCs w:val="28"/>
        </w:rPr>
        <w:t xml:space="preserve">.  </w:t>
      </w:r>
      <w:r>
        <w:rPr>
          <w:rFonts w:ascii="Arial" w:hAnsi="Arial" w:cs="Arial"/>
          <w:sz w:val="28"/>
          <w:szCs w:val="28"/>
        </w:rPr>
        <w:t xml:space="preserve">Η </w:t>
      </w:r>
      <w:r w:rsidR="00E82D5E">
        <w:rPr>
          <w:rFonts w:ascii="Arial" w:hAnsi="Arial" w:cs="Arial"/>
          <w:sz w:val="28"/>
          <w:szCs w:val="28"/>
        </w:rPr>
        <w:t>κρίση της αξιοπιστίας</w:t>
      </w:r>
      <w:r w:rsidR="000C7D7F">
        <w:rPr>
          <w:rFonts w:ascii="Arial" w:hAnsi="Arial" w:cs="Arial"/>
          <w:sz w:val="28"/>
          <w:szCs w:val="28"/>
        </w:rPr>
        <w:t xml:space="preserve"> </w:t>
      </w:r>
      <w:r w:rsidR="00E82D5E">
        <w:rPr>
          <w:rFonts w:ascii="Arial" w:hAnsi="Arial" w:cs="Arial"/>
          <w:sz w:val="28"/>
          <w:szCs w:val="28"/>
        </w:rPr>
        <w:t>των μαρτύρων</w:t>
      </w:r>
      <w:r w:rsidR="000C7D7F">
        <w:rPr>
          <w:rFonts w:ascii="Arial" w:hAnsi="Arial" w:cs="Arial"/>
          <w:sz w:val="28"/>
          <w:szCs w:val="28"/>
        </w:rPr>
        <w:t xml:space="preserve"> ανήκει </w:t>
      </w:r>
      <w:proofErr w:type="spellStart"/>
      <w:r w:rsidR="000C7D7F">
        <w:rPr>
          <w:rFonts w:ascii="Arial" w:hAnsi="Arial" w:cs="Arial"/>
          <w:sz w:val="28"/>
          <w:szCs w:val="28"/>
        </w:rPr>
        <w:t>κατ</w:t>
      </w:r>
      <w:proofErr w:type="spellEnd"/>
      <w:r w:rsidR="000C7D7F">
        <w:rPr>
          <w:rFonts w:ascii="Arial" w:hAnsi="Arial" w:cs="Arial"/>
          <w:sz w:val="28"/>
          <w:szCs w:val="28"/>
        </w:rPr>
        <w:t xml:space="preserve">΄ εξοχή στο πρωτόδικο δικαστήριο το οποίο είχε την ευκαιρία να ακούσει τους μάρτυρες και να παρακολουθήσει τη συμπεριφορά τους στο εδώλιο του </w:t>
      </w:r>
      <w:r w:rsidR="00E82D5E">
        <w:rPr>
          <w:rFonts w:ascii="Arial" w:hAnsi="Arial" w:cs="Arial"/>
          <w:sz w:val="28"/>
          <w:szCs w:val="28"/>
        </w:rPr>
        <w:t>μάρτυρα</w:t>
      </w:r>
      <w:r w:rsidR="000C7D7F">
        <w:rPr>
          <w:rFonts w:ascii="Arial" w:hAnsi="Arial" w:cs="Arial"/>
          <w:sz w:val="28"/>
          <w:szCs w:val="28"/>
        </w:rPr>
        <w:t xml:space="preserve">. Κατά κανόνα το εφετείο σπάνια </w:t>
      </w:r>
      <w:r w:rsidR="00E82D5E">
        <w:rPr>
          <w:rFonts w:ascii="Arial" w:hAnsi="Arial" w:cs="Arial"/>
          <w:sz w:val="28"/>
          <w:szCs w:val="28"/>
        </w:rPr>
        <w:t>επεμβαίνει</w:t>
      </w:r>
      <w:r w:rsidR="00FD1081">
        <w:rPr>
          <w:rFonts w:ascii="Arial" w:hAnsi="Arial" w:cs="Arial"/>
          <w:sz w:val="28"/>
          <w:szCs w:val="28"/>
        </w:rPr>
        <w:t xml:space="preserve">. </w:t>
      </w:r>
      <w:r w:rsidR="000C7D7F">
        <w:rPr>
          <w:rFonts w:ascii="Arial" w:hAnsi="Arial" w:cs="Arial"/>
          <w:sz w:val="28"/>
          <w:szCs w:val="28"/>
        </w:rPr>
        <w:t xml:space="preserve">Εάν ήταν εύλογα επιτρεπτό στο πρωτόδικο δικαστήριο να </w:t>
      </w:r>
      <w:r w:rsidR="008A2FA9">
        <w:rPr>
          <w:rFonts w:ascii="Arial" w:hAnsi="Arial" w:cs="Arial"/>
          <w:sz w:val="28"/>
          <w:szCs w:val="28"/>
        </w:rPr>
        <w:t xml:space="preserve">προβεί </w:t>
      </w:r>
      <w:r w:rsidR="00222666">
        <w:rPr>
          <w:rFonts w:ascii="Arial" w:hAnsi="Arial" w:cs="Arial"/>
          <w:sz w:val="28"/>
          <w:szCs w:val="28"/>
        </w:rPr>
        <w:t>σ</w:t>
      </w:r>
      <w:r w:rsidR="000C7D7F">
        <w:rPr>
          <w:rFonts w:ascii="Arial" w:hAnsi="Arial" w:cs="Arial"/>
          <w:sz w:val="28"/>
          <w:szCs w:val="28"/>
        </w:rPr>
        <w:t xml:space="preserve">τα </w:t>
      </w:r>
      <w:r w:rsidR="00222666">
        <w:rPr>
          <w:rFonts w:ascii="Arial" w:hAnsi="Arial" w:cs="Arial"/>
          <w:sz w:val="28"/>
          <w:szCs w:val="28"/>
        </w:rPr>
        <w:t xml:space="preserve">συγκεκριμένα </w:t>
      </w:r>
      <w:proofErr w:type="spellStart"/>
      <w:r w:rsidR="000C7D7F">
        <w:rPr>
          <w:rFonts w:ascii="Arial" w:hAnsi="Arial" w:cs="Arial"/>
          <w:sz w:val="28"/>
          <w:szCs w:val="28"/>
        </w:rPr>
        <w:t>ευρήµατα</w:t>
      </w:r>
      <w:proofErr w:type="spellEnd"/>
      <w:r w:rsidR="000C7D7F">
        <w:rPr>
          <w:rFonts w:ascii="Arial" w:hAnsi="Arial" w:cs="Arial"/>
          <w:sz w:val="28"/>
          <w:szCs w:val="28"/>
        </w:rPr>
        <w:t xml:space="preserve"> σε σχέση µε την αξιοπιστία</w:t>
      </w:r>
      <w:r w:rsidR="00222666">
        <w:rPr>
          <w:rFonts w:ascii="Arial" w:hAnsi="Arial" w:cs="Arial"/>
          <w:sz w:val="28"/>
          <w:szCs w:val="28"/>
        </w:rPr>
        <w:t>,</w:t>
      </w:r>
      <w:r w:rsidR="000C7D7F">
        <w:rPr>
          <w:rFonts w:ascii="Arial" w:hAnsi="Arial" w:cs="Arial"/>
          <w:sz w:val="28"/>
          <w:szCs w:val="28"/>
        </w:rPr>
        <w:t xml:space="preserve"> το εφετείο δεν </w:t>
      </w:r>
      <w:proofErr w:type="spellStart"/>
      <w:r w:rsidR="000C7D7F">
        <w:rPr>
          <w:rFonts w:ascii="Arial" w:hAnsi="Arial" w:cs="Arial"/>
          <w:sz w:val="28"/>
          <w:szCs w:val="28"/>
        </w:rPr>
        <w:t>επεµβαίνει</w:t>
      </w:r>
      <w:proofErr w:type="spellEnd"/>
      <w:r w:rsidR="000C7D7F">
        <w:rPr>
          <w:rFonts w:ascii="Arial" w:hAnsi="Arial" w:cs="Arial"/>
          <w:sz w:val="28"/>
          <w:szCs w:val="28"/>
        </w:rPr>
        <w:t xml:space="preserve"> (</w:t>
      </w:r>
      <w:r w:rsidR="000C7D7F">
        <w:rPr>
          <w:rFonts w:ascii="Arial" w:eastAsia="Times New Roman" w:hAnsi="Arial" w:cs="Arial"/>
          <w:b/>
          <w:bCs/>
          <w:i/>
          <w:iCs/>
          <w:sz w:val="28"/>
          <w:szCs w:val="28"/>
          <w:lang w:eastAsia="el-GR"/>
        </w:rPr>
        <w:t xml:space="preserve">Σολωμού ν. </w:t>
      </w:r>
      <w:proofErr w:type="spellStart"/>
      <w:r w:rsidR="000C7D7F">
        <w:rPr>
          <w:rFonts w:ascii="Arial" w:eastAsia="Times New Roman" w:hAnsi="Arial" w:cs="Arial"/>
          <w:b/>
          <w:bCs/>
          <w:i/>
          <w:iCs/>
          <w:sz w:val="28"/>
          <w:szCs w:val="28"/>
          <w:lang w:eastAsia="el-GR"/>
        </w:rPr>
        <w:t>Vineyard</w:t>
      </w:r>
      <w:proofErr w:type="spellEnd"/>
      <w:r w:rsidR="000C7D7F">
        <w:rPr>
          <w:rFonts w:ascii="Arial" w:eastAsia="Times New Roman" w:hAnsi="Arial" w:cs="Arial"/>
          <w:b/>
          <w:bCs/>
          <w:i/>
          <w:iCs/>
          <w:sz w:val="28"/>
          <w:szCs w:val="28"/>
          <w:lang w:eastAsia="el-GR"/>
        </w:rPr>
        <w:t xml:space="preserve"> View </w:t>
      </w:r>
      <w:proofErr w:type="spellStart"/>
      <w:r w:rsidR="000C7D7F">
        <w:rPr>
          <w:rFonts w:ascii="Arial" w:eastAsia="Times New Roman" w:hAnsi="Arial" w:cs="Arial"/>
          <w:b/>
          <w:bCs/>
          <w:i/>
          <w:iCs/>
          <w:sz w:val="28"/>
          <w:szCs w:val="28"/>
          <w:lang w:eastAsia="el-GR"/>
        </w:rPr>
        <w:t>Tourist</w:t>
      </w:r>
      <w:proofErr w:type="spellEnd"/>
      <w:r w:rsidR="000C7D7F">
        <w:rPr>
          <w:rFonts w:ascii="Arial" w:eastAsia="Times New Roman" w:hAnsi="Arial" w:cs="Arial"/>
          <w:b/>
          <w:bCs/>
          <w:i/>
          <w:iCs/>
          <w:sz w:val="28"/>
          <w:szCs w:val="28"/>
          <w:lang w:eastAsia="el-GR"/>
        </w:rPr>
        <w:t xml:space="preserve"> </w:t>
      </w:r>
      <w:proofErr w:type="spellStart"/>
      <w:r w:rsidR="000C7D7F">
        <w:rPr>
          <w:rFonts w:ascii="Arial" w:eastAsia="Times New Roman" w:hAnsi="Arial" w:cs="Arial"/>
          <w:b/>
          <w:bCs/>
          <w:i/>
          <w:iCs/>
          <w:sz w:val="28"/>
          <w:szCs w:val="28"/>
          <w:lang w:eastAsia="el-GR"/>
        </w:rPr>
        <w:t>Enterprises</w:t>
      </w:r>
      <w:proofErr w:type="spellEnd"/>
      <w:r w:rsidR="000C7D7F">
        <w:rPr>
          <w:rFonts w:ascii="Arial" w:eastAsia="Times New Roman" w:hAnsi="Arial" w:cs="Arial"/>
          <w:b/>
          <w:bCs/>
          <w:i/>
          <w:iCs/>
          <w:sz w:val="28"/>
          <w:szCs w:val="28"/>
          <w:lang w:eastAsia="el-GR"/>
        </w:rPr>
        <w:t xml:space="preserve"> </w:t>
      </w:r>
      <w:proofErr w:type="spellStart"/>
      <w:r w:rsidR="000C7D7F">
        <w:rPr>
          <w:rFonts w:ascii="Arial" w:eastAsia="Times New Roman" w:hAnsi="Arial" w:cs="Arial"/>
          <w:b/>
          <w:bCs/>
          <w:i/>
          <w:iCs/>
          <w:sz w:val="28"/>
          <w:szCs w:val="28"/>
          <w:lang w:eastAsia="el-GR"/>
        </w:rPr>
        <w:t>Ltd</w:t>
      </w:r>
      <w:proofErr w:type="spellEnd"/>
      <w:r w:rsidR="000C7D7F">
        <w:rPr>
          <w:rFonts w:ascii="Arial" w:eastAsia="Times New Roman" w:hAnsi="Arial" w:cs="Arial"/>
          <w:b/>
          <w:bCs/>
          <w:i/>
          <w:iCs/>
          <w:sz w:val="28"/>
          <w:szCs w:val="28"/>
          <w:lang w:eastAsia="el-GR"/>
        </w:rPr>
        <w:t xml:space="preserve"> (1998) 1(Α) Α.Α.Δ. 300, </w:t>
      </w:r>
      <w:r w:rsidR="000C7D7F">
        <w:rPr>
          <w:rFonts w:ascii="Arial" w:eastAsia="Times New Roman" w:hAnsi="Arial" w:cs="Arial"/>
          <w:sz w:val="28"/>
          <w:szCs w:val="28"/>
          <w:lang w:eastAsia="el-GR"/>
        </w:rPr>
        <w:t>320-1</w:t>
      </w:r>
      <w:r w:rsidR="000C7D7F">
        <w:rPr>
          <w:rFonts w:ascii="Arial" w:hAnsi="Arial" w:cs="Arial"/>
          <w:sz w:val="28"/>
          <w:szCs w:val="28"/>
        </w:rPr>
        <w:t xml:space="preserve">).  </w:t>
      </w:r>
      <w:r w:rsidR="000C7D7F">
        <w:rPr>
          <w:rFonts w:ascii="Arial" w:eastAsia="Times New Roman" w:hAnsi="Arial" w:cs="Arial"/>
          <w:sz w:val="28"/>
          <w:szCs w:val="28"/>
          <w:lang w:eastAsia="el-GR"/>
        </w:rPr>
        <w:t xml:space="preserve">Το πρωτόδικο δικαστήριο βρίσκεται σε πλεονεκτική θέση έναντι του εφετείου να κρίνει την αξιοπιστία των μαρτύρων, που με τη ζώσα μαρτυρία τους προσφέρουν στο δικαστήριο την αμεσότητα και την παραστατικότητα των εκατέρωθεν θέσεων τους και επομένως και τα ευρήματα που εξάγονται πρωτοδίκως, εμπεριέχουν κρίση που αφορά την εντύπωση που </w:t>
      </w:r>
      <w:proofErr w:type="spellStart"/>
      <w:r w:rsidR="000C7D7F">
        <w:rPr>
          <w:rFonts w:ascii="Arial" w:eastAsia="Times New Roman" w:hAnsi="Arial" w:cs="Arial"/>
          <w:sz w:val="28"/>
          <w:szCs w:val="28"/>
          <w:lang w:eastAsia="el-GR"/>
        </w:rPr>
        <w:lastRenderedPageBreak/>
        <w:t>απεκόμισε</w:t>
      </w:r>
      <w:proofErr w:type="spellEnd"/>
      <w:r w:rsidR="000C7D7F">
        <w:rPr>
          <w:rFonts w:ascii="Arial" w:eastAsia="Times New Roman" w:hAnsi="Arial" w:cs="Arial"/>
          <w:sz w:val="28"/>
          <w:szCs w:val="28"/>
          <w:lang w:eastAsia="el-GR"/>
        </w:rPr>
        <w:t xml:space="preserve"> το δικαστήριο μέσα από την ανθρώπινη εμπειρία της παρακολούθησης της δίκης και των αντιπαραβαλλόμενων θέσεων που εκεί εκφράστηκαν. </w:t>
      </w:r>
      <w:r w:rsidR="000C7D7F">
        <w:rPr>
          <w:rFonts w:ascii="Arial" w:hAnsi="Arial" w:cs="Arial"/>
          <w:sz w:val="28"/>
          <w:szCs w:val="28"/>
        </w:rPr>
        <w:t>Το εφετείο έχει την ευχέρεια να καταλήξει στα δικά του συμπεράσματα εκεί όπου η κρίση επί της αξιοπιστίας των μαρτύρων παρουσιάζεται προβληματική ενόψει λογικής ανακολουθίας ή πλημμελούς αξιολόγησης των δεδομένων που παρουσιάστηκαν κατά τη δίκη (</w:t>
      </w:r>
      <w:proofErr w:type="spellStart"/>
      <w:r w:rsidR="000C7D7F">
        <w:rPr>
          <w:rFonts w:ascii="Arial" w:eastAsia="Times New Roman" w:hAnsi="Arial" w:cs="Arial"/>
          <w:b/>
          <w:bCs/>
          <w:i/>
          <w:iCs/>
          <w:sz w:val="28"/>
          <w:szCs w:val="28"/>
          <w:lang w:eastAsia="el-GR"/>
        </w:rPr>
        <w:t>Baloise</w:t>
      </w:r>
      <w:proofErr w:type="spellEnd"/>
      <w:r w:rsidR="000C7D7F">
        <w:rPr>
          <w:rFonts w:ascii="Arial" w:eastAsia="Times New Roman" w:hAnsi="Arial" w:cs="Arial"/>
          <w:b/>
          <w:bCs/>
          <w:i/>
          <w:iCs/>
          <w:sz w:val="28"/>
          <w:szCs w:val="28"/>
          <w:lang w:eastAsia="el-GR"/>
        </w:rPr>
        <w:t xml:space="preserve"> </w:t>
      </w:r>
      <w:proofErr w:type="spellStart"/>
      <w:r w:rsidR="000C7D7F">
        <w:rPr>
          <w:rFonts w:ascii="Arial" w:eastAsia="Times New Roman" w:hAnsi="Arial" w:cs="Arial"/>
          <w:b/>
          <w:bCs/>
          <w:i/>
          <w:iCs/>
          <w:sz w:val="28"/>
          <w:szCs w:val="28"/>
          <w:lang w:eastAsia="el-GR"/>
        </w:rPr>
        <w:t>Insur</w:t>
      </w:r>
      <w:proofErr w:type="spellEnd"/>
      <w:r w:rsidR="000C7D7F">
        <w:rPr>
          <w:rFonts w:ascii="Arial" w:eastAsia="Times New Roman" w:hAnsi="Arial" w:cs="Arial"/>
          <w:b/>
          <w:bCs/>
          <w:i/>
          <w:iCs/>
          <w:sz w:val="28"/>
          <w:szCs w:val="28"/>
          <w:lang w:eastAsia="el-GR"/>
        </w:rPr>
        <w:t xml:space="preserve">. Co </w:t>
      </w:r>
      <w:proofErr w:type="spellStart"/>
      <w:r w:rsidR="000C7D7F">
        <w:rPr>
          <w:rFonts w:ascii="Arial" w:eastAsia="Times New Roman" w:hAnsi="Arial" w:cs="Arial"/>
          <w:b/>
          <w:bCs/>
          <w:i/>
          <w:iCs/>
          <w:sz w:val="28"/>
          <w:szCs w:val="28"/>
          <w:lang w:eastAsia="el-GR"/>
        </w:rPr>
        <w:t>Ltd</w:t>
      </w:r>
      <w:proofErr w:type="spellEnd"/>
      <w:r w:rsidR="000C7D7F">
        <w:rPr>
          <w:rFonts w:ascii="Arial" w:eastAsia="Times New Roman" w:hAnsi="Arial" w:cs="Arial"/>
          <w:b/>
          <w:bCs/>
          <w:i/>
          <w:iCs/>
          <w:sz w:val="28"/>
          <w:szCs w:val="28"/>
          <w:lang w:eastAsia="el-GR"/>
        </w:rPr>
        <w:t xml:space="preserve"> v. </w:t>
      </w:r>
      <w:proofErr w:type="spellStart"/>
      <w:r w:rsidR="000C7D7F">
        <w:rPr>
          <w:rFonts w:ascii="Arial" w:eastAsia="Times New Roman" w:hAnsi="Arial" w:cs="Arial"/>
          <w:b/>
          <w:bCs/>
          <w:i/>
          <w:iCs/>
          <w:sz w:val="28"/>
          <w:szCs w:val="28"/>
          <w:lang w:eastAsia="el-GR"/>
        </w:rPr>
        <w:t>Κατωμονιάτη</w:t>
      </w:r>
      <w:proofErr w:type="spellEnd"/>
      <w:r w:rsidR="000C7D7F">
        <w:rPr>
          <w:rFonts w:ascii="Arial" w:eastAsia="Times New Roman" w:hAnsi="Arial" w:cs="Arial"/>
          <w:b/>
          <w:bCs/>
          <w:i/>
          <w:iCs/>
          <w:sz w:val="28"/>
          <w:szCs w:val="28"/>
          <w:lang w:eastAsia="el-GR"/>
        </w:rPr>
        <w:t xml:space="preserve"> κ.ά. (2008) 1(Β) Α.Α.Δ. 1275</w:t>
      </w:r>
      <w:r w:rsidR="000C7D7F">
        <w:rPr>
          <w:rFonts w:ascii="Arial" w:eastAsia="Times New Roman" w:hAnsi="Arial" w:cs="Arial"/>
          <w:sz w:val="28"/>
          <w:szCs w:val="28"/>
          <w:lang w:eastAsia="el-GR"/>
        </w:rPr>
        <w:t>, 1290-1</w:t>
      </w:r>
      <w:r w:rsidR="000C7D7F">
        <w:rPr>
          <w:rFonts w:ascii="Arial" w:hAnsi="Arial" w:cs="Arial"/>
          <w:sz w:val="28"/>
          <w:szCs w:val="28"/>
        </w:rPr>
        <w:t>).</w:t>
      </w:r>
    </w:p>
    <w:p w14:paraId="0AC41D57" w14:textId="77777777" w:rsidR="004E021C" w:rsidRDefault="004E021C" w:rsidP="000C7D7F">
      <w:pPr>
        <w:spacing w:after="0" w:line="480" w:lineRule="auto"/>
        <w:ind w:firstLine="270"/>
        <w:jc w:val="both"/>
        <w:rPr>
          <w:rFonts w:ascii="Arial" w:hAnsi="Arial" w:cs="Arial"/>
          <w:sz w:val="28"/>
          <w:szCs w:val="28"/>
        </w:rPr>
      </w:pPr>
    </w:p>
    <w:p w14:paraId="28A7251A" w14:textId="0178092F" w:rsidR="004E021C" w:rsidRDefault="00FE5232" w:rsidP="000C7D7F">
      <w:pPr>
        <w:spacing w:after="0" w:line="480" w:lineRule="auto"/>
        <w:ind w:firstLine="270"/>
        <w:jc w:val="both"/>
        <w:rPr>
          <w:rFonts w:ascii="Arial" w:hAnsi="Arial" w:cs="Arial"/>
          <w:sz w:val="28"/>
          <w:szCs w:val="28"/>
        </w:rPr>
      </w:pPr>
      <w:r>
        <w:rPr>
          <w:rFonts w:ascii="Arial" w:hAnsi="Arial" w:cs="Arial"/>
          <w:sz w:val="28"/>
          <w:szCs w:val="28"/>
        </w:rPr>
        <w:t>Μ</w:t>
      </w:r>
      <w:r w:rsidR="00ED31F7">
        <w:rPr>
          <w:rFonts w:ascii="Arial" w:hAnsi="Arial" w:cs="Arial"/>
          <w:sz w:val="28"/>
          <w:szCs w:val="28"/>
        </w:rPr>
        <w:t xml:space="preserve">έσα από το εκτενές περίγραμμα αγόρευσης </w:t>
      </w:r>
      <w:r w:rsidR="00A307B6">
        <w:rPr>
          <w:rFonts w:ascii="Arial" w:hAnsi="Arial" w:cs="Arial"/>
          <w:sz w:val="28"/>
          <w:szCs w:val="28"/>
        </w:rPr>
        <w:t xml:space="preserve">των δικηγόρων τους και με </w:t>
      </w:r>
      <w:r w:rsidR="00F530AF">
        <w:rPr>
          <w:rFonts w:ascii="Arial" w:hAnsi="Arial" w:cs="Arial"/>
          <w:sz w:val="28"/>
          <w:szCs w:val="28"/>
        </w:rPr>
        <w:t xml:space="preserve">λεπτομερή ανάλυση της μαρτυρίας που δόθηκε κατά τη δίκη, </w:t>
      </w:r>
      <w:r w:rsidR="00E516F4">
        <w:rPr>
          <w:rFonts w:ascii="Arial" w:hAnsi="Arial" w:cs="Arial"/>
          <w:sz w:val="28"/>
          <w:szCs w:val="28"/>
        </w:rPr>
        <w:t>ο</w:t>
      </w:r>
      <w:r>
        <w:rPr>
          <w:rFonts w:ascii="Arial" w:hAnsi="Arial" w:cs="Arial"/>
          <w:sz w:val="28"/>
          <w:szCs w:val="28"/>
        </w:rPr>
        <w:t xml:space="preserve">ι </w:t>
      </w:r>
      <w:proofErr w:type="spellStart"/>
      <w:r>
        <w:rPr>
          <w:rFonts w:ascii="Arial" w:hAnsi="Arial" w:cs="Arial"/>
          <w:sz w:val="28"/>
          <w:szCs w:val="28"/>
        </w:rPr>
        <w:t>Εφεσείουσες</w:t>
      </w:r>
      <w:proofErr w:type="spellEnd"/>
      <w:r>
        <w:rPr>
          <w:rFonts w:ascii="Arial" w:hAnsi="Arial" w:cs="Arial"/>
          <w:sz w:val="28"/>
          <w:szCs w:val="28"/>
        </w:rPr>
        <w:t xml:space="preserve"> </w:t>
      </w:r>
      <w:r w:rsidR="008D32B0">
        <w:rPr>
          <w:rFonts w:ascii="Arial" w:hAnsi="Arial" w:cs="Arial"/>
          <w:sz w:val="28"/>
          <w:szCs w:val="28"/>
        </w:rPr>
        <w:t>μας κ</w:t>
      </w:r>
      <w:r w:rsidR="00E516F4">
        <w:rPr>
          <w:rFonts w:ascii="Arial" w:hAnsi="Arial" w:cs="Arial"/>
          <w:sz w:val="28"/>
          <w:szCs w:val="28"/>
        </w:rPr>
        <w:t>άλεσαν</w:t>
      </w:r>
      <w:r w:rsidR="008D32B0">
        <w:rPr>
          <w:rFonts w:ascii="Arial" w:hAnsi="Arial" w:cs="Arial"/>
          <w:sz w:val="28"/>
          <w:szCs w:val="28"/>
        </w:rPr>
        <w:t xml:space="preserve"> να </w:t>
      </w:r>
      <w:r w:rsidR="00091392">
        <w:rPr>
          <w:rFonts w:ascii="Arial" w:hAnsi="Arial" w:cs="Arial"/>
          <w:sz w:val="28"/>
          <w:szCs w:val="28"/>
        </w:rPr>
        <w:t>εξετάσουμε το αξιόπιστο της μαρτυρίας των μαρτύρων αυτών</w:t>
      </w:r>
      <w:r w:rsidR="00857EBF">
        <w:rPr>
          <w:rFonts w:ascii="Arial" w:hAnsi="Arial" w:cs="Arial"/>
          <w:sz w:val="28"/>
          <w:szCs w:val="28"/>
        </w:rPr>
        <w:t xml:space="preserve"> και</w:t>
      </w:r>
      <w:r w:rsidR="008D32B0">
        <w:rPr>
          <w:rFonts w:ascii="Arial" w:hAnsi="Arial" w:cs="Arial"/>
          <w:sz w:val="28"/>
          <w:szCs w:val="28"/>
        </w:rPr>
        <w:t xml:space="preserve"> </w:t>
      </w:r>
      <w:r w:rsidR="00857EBF">
        <w:rPr>
          <w:rFonts w:ascii="Arial" w:hAnsi="Arial" w:cs="Arial"/>
          <w:sz w:val="28"/>
          <w:szCs w:val="28"/>
        </w:rPr>
        <w:t xml:space="preserve">ουσιαστικά να υποκαταστήσουμε την πρωτόδικη κρίση με τη δική </w:t>
      </w:r>
      <w:r w:rsidR="001A58BA">
        <w:rPr>
          <w:rFonts w:ascii="Arial" w:hAnsi="Arial" w:cs="Arial"/>
          <w:sz w:val="28"/>
          <w:szCs w:val="28"/>
        </w:rPr>
        <w:t xml:space="preserve">μας, παρά να </w:t>
      </w:r>
      <w:r w:rsidR="00055743">
        <w:rPr>
          <w:rFonts w:ascii="Arial" w:hAnsi="Arial" w:cs="Arial"/>
          <w:sz w:val="28"/>
          <w:szCs w:val="28"/>
        </w:rPr>
        <w:t>ελέγξουμε</w:t>
      </w:r>
      <w:r w:rsidR="001A58BA">
        <w:rPr>
          <w:rFonts w:ascii="Arial" w:hAnsi="Arial" w:cs="Arial"/>
          <w:sz w:val="28"/>
          <w:szCs w:val="28"/>
        </w:rPr>
        <w:t xml:space="preserve"> </w:t>
      </w:r>
      <w:r w:rsidR="0092633B">
        <w:rPr>
          <w:rFonts w:ascii="Arial" w:hAnsi="Arial" w:cs="Arial"/>
          <w:sz w:val="28"/>
          <w:szCs w:val="28"/>
        </w:rPr>
        <w:t xml:space="preserve">κατά πόσο </w:t>
      </w:r>
      <w:r w:rsidR="00185517">
        <w:rPr>
          <w:rFonts w:ascii="Arial" w:hAnsi="Arial" w:cs="Arial"/>
          <w:sz w:val="28"/>
          <w:szCs w:val="28"/>
        </w:rPr>
        <w:t xml:space="preserve">αυτή </w:t>
      </w:r>
      <w:r w:rsidR="0092633B">
        <w:rPr>
          <w:rFonts w:ascii="Arial" w:hAnsi="Arial" w:cs="Arial"/>
          <w:sz w:val="28"/>
          <w:szCs w:val="28"/>
        </w:rPr>
        <w:t>ήταν εύλογη.</w:t>
      </w:r>
      <w:r w:rsidR="00CA1CBB">
        <w:rPr>
          <w:rFonts w:ascii="Arial" w:hAnsi="Arial" w:cs="Arial"/>
          <w:sz w:val="28"/>
          <w:szCs w:val="28"/>
        </w:rPr>
        <w:t xml:space="preserve">  Δεν είναι αυτό το έργο του </w:t>
      </w:r>
      <w:r w:rsidR="003A0AD3">
        <w:rPr>
          <w:rFonts w:ascii="Arial" w:hAnsi="Arial" w:cs="Arial"/>
          <w:sz w:val="28"/>
          <w:szCs w:val="28"/>
        </w:rPr>
        <w:t xml:space="preserve">Εφετείου, όπως προκύπτει </w:t>
      </w:r>
      <w:r w:rsidR="003E484F">
        <w:rPr>
          <w:rFonts w:ascii="Arial" w:hAnsi="Arial" w:cs="Arial"/>
          <w:sz w:val="28"/>
          <w:szCs w:val="28"/>
        </w:rPr>
        <w:t>μέσα από την νομολογία.</w:t>
      </w:r>
    </w:p>
    <w:p w14:paraId="5763F198" w14:textId="77777777" w:rsidR="00C57CCF" w:rsidRDefault="00C57CCF" w:rsidP="000C7D7F">
      <w:pPr>
        <w:spacing w:after="0" w:line="480" w:lineRule="auto"/>
        <w:ind w:firstLine="270"/>
        <w:jc w:val="both"/>
        <w:rPr>
          <w:rFonts w:ascii="Arial" w:hAnsi="Arial" w:cs="Arial"/>
          <w:sz w:val="28"/>
          <w:szCs w:val="28"/>
        </w:rPr>
      </w:pPr>
    </w:p>
    <w:p w14:paraId="2CF8E761" w14:textId="77777777" w:rsidR="005D760B" w:rsidRDefault="00DD2195" w:rsidP="000C7D7F">
      <w:pPr>
        <w:spacing w:after="0" w:line="480" w:lineRule="auto"/>
        <w:ind w:firstLine="270"/>
        <w:jc w:val="both"/>
        <w:rPr>
          <w:rFonts w:ascii="Arial" w:hAnsi="Arial" w:cs="Arial"/>
          <w:sz w:val="28"/>
          <w:szCs w:val="28"/>
        </w:rPr>
      </w:pPr>
      <w:r>
        <w:rPr>
          <w:rFonts w:ascii="Arial" w:hAnsi="Arial" w:cs="Arial"/>
          <w:sz w:val="28"/>
          <w:szCs w:val="28"/>
        </w:rPr>
        <w:t>Διαπιστώνουμε ότι τ</w:t>
      </w:r>
      <w:r w:rsidR="00C57CCF">
        <w:rPr>
          <w:rFonts w:ascii="Arial" w:hAnsi="Arial" w:cs="Arial"/>
          <w:sz w:val="28"/>
          <w:szCs w:val="28"/>
        </w:rPr>
        <w:t xml:space="preserve">ο πρωτόδικο Δικαστήριο </w:t>
      </w:r>
      <w:r w:rsidR="001F3F55">
        <w:rPr>
          <w:rFonts w:ascii="Arial" w:hAnsi="Arial" w:cs="Arial"/>
          <w:sz w:val="28"/>
          <w:szCs w:val="28"/>
        </w:rPr>
        <w:t>αξιολόγησε τις ενώπιον του μαρτυρίες</w:t>
      </w:r>
      <w:r w:rsidR="00A44F06">
        <w:rPr>
          <w:rFonts w:ascii="Arial" w:hAnsi="Arial" w:cs="Arial"/>
          <w:sz w:val="28"/>
          <w:szCs w:val="28"/>
        </w:rPr>
        <w:t xml:space="preserve"> με επιμέρους αναφορές στο περιεχόμενο </w:t>
      </w:r>
      <w:r w:rsidR="001B5EBE">
        <w:rPr>
          <w:rFonts w:ascii="Arial" w:hAnsi="Arial" w:cs="Arial"/>
          <w:sz w:val="28"/>
          <w:szCs w:val="28"/>
        </w:rPr>
        <w:t>τους,</w:t>
      </w:r>
      <w:r w:rsidR="00A44F06">
        <w:rPr>
          <w:rFonts w:ascii="Arial" w:hAnsi="Arial" w:cs="Arial"/>
          <w:sz w:val="28"/>
          <w:szCs w:val="28"/>
        </w:rPr>
        <w:t xml:space="preserve"> </w:t>
      </w:r>
      <w:r w:rsidR="000766BD">
        <w:rPr>
          <w:rFonts w:ascii="Arial" w:hAnsi="Arial" w:cs="Arial"/>
          <w:sz w:val="28"/>
          <w:szCs w:val="28"/>
        </w:rPr>
        <w:t>σχολιάζοντας διάφορα σημεία τους</w:t>
      </w:r>
      <w:r w:rsidR="00383EFF">
        <w:rPr>
          <w:rFonts w:ascii="Arial" w:hAnsi="Arial" w:cs="Arial"/>
          <w:sz w:val="28"/>
          <w:szCs w:val="28"/>
        </w:rPr>
        <w:t xml:space="preserve"> και έδωσε εξηγήσεις γιατί αποδέχ</w:t>
      </w:r>
      <w:r w:rsidR="00DA29C9">
        <w:rPr>
          <w:rFonts w:ascii="Arial" w:hAnsi="Arial" w:cs="Arial"/>
          <w:sz w:val="28"/>
          <w:szCs w:val="28"/>
        </w:rPr>
        <w:t>θ</w:t>
      </w:r>
      <w:r w:rsidR="00383EFF">
        <w:rPr>
          <w:rFonts w:ascii="Arial" w:hAnsi="Arial" w:cs="Arial"/>
          <w:sz w:val="28"/>
          <w:szCs w:val="28"/>
        </w:rPr>
        <w:t xml:space="preserve">ηκε την μαρτυρία του γραφολόγου που κάλεσαν οι Εφεσίβλητοι και απέρριψε </w:t>
      </w:r>
      <w:r w:rsidR="00792D34">
        <w:rPr>
          <w:rFonts w:ascii="Arial" w:hAnsi="Arial" w:cs="Arial"/>
          <w:sz w:val="28"/>
          <w:szCs w:val="28"/>
        </w:rPr>
        <w:t xml:space="preserve">αυτή του γραφολόγου που κάλεσαν οι </w:t>
      </w:r>
      <w:proofErr w:type="spellStart"/>
      <w:r w:rsidR="00792D34">
        <w:rPr>
          <w:rFonts w:ascii="Arial" w:hAnsi="Arial" w:cs="Arial"/>
          <w:sz w:val="28"/>
          <w:szCs w:val="28"/>
        </w:rPr>
        <w:lastRenderedPageBreak/>
        <w:t>Εφεσείουσες</w:t>
      </w:r>
      <w:proofErr w:type="spellEnd"/>
      <w:r w:rsidR="00381ACE">
        <w:rPr>
          <w:rFonts w:ascii="Arial" w:hAnsi="Arial" w:cs="Arial"/>
          <w:sz w:val="28"/>
          <w:szCs w:val="28"/>
        </w:rPr>
        <w:t xml:space="preserve"> και γιατί αποδέχ</w:t>
      </w:r>
      <w:r w:rsidR="00DA29C9">
        <w:rPr>
          <w:rFonts w:ascii="Arial" w:hAnsi="Arial" w:cs="Arial"/>
          <w:sz w:val="28"/>
          <w:szCs w:val="28"/>
        </w:rPr>
        <w:t>θ</w:t>
      </w:r>
      <w:r w:rsidR="00381ACE">
        <w:rPr>
          <w:rFonts w:ascii="Arial" w:hAnsi="Arial" w:cs="Arial"/>
          <w:sz w:val="28"/>
          <w:szCs w:val="28"/>
        </w:rPr>
        <w:t>ηκε τη μαρτυρία του πιστοποιούντα υπαλλήλου</w:t>
      </w:r>
      <w:r w:rsidR="00822DDB">
        <w:rPr>
          <w:rFonts w:ascii="Arial" w:hAnsi="Arial" w:cs="Arial"/>
          <w:sz w:val="28"/>
          <w:szCs w:val="28"/>
        </w:rPr>
        <w:t xml:space="preserve"> που, </w:t>
      </w:r>
      <w:proofErr w:type="spellStart"/>
      <w:r w:rsidR="00822DDB">
        <w:rPr>
          <w:rFonts w:ascii="Arial" w:hAnsi="Arial" w:cs="Arial"/>
          <w:sz w:val="28"/>
          <w:szCs w:val="28"/>
        </w:rPr>
        <w:t>ειρήσθω</w:t>
      </w:r>
      <w:proofErr w:type="spellEnd"/>
      <w:r w:rsidR="00822DDB">
        <w:rPr>
          <w:rFonts w:ascii="Arial" w:hAnsi="Arial" w:cs="Arial"/>
          <w:sz w:val="28"/>
          <w:szCs w:val="28"/>
        </w:rPr>
        <w:t xml:space="preserve"> εν </w:t>
      </w:r>
      <w:proofErr w:type="spellStart"/>
      <w:r w:rsidR="00822DDB">
        <w:rPr>
          <w:rFonts w:ascii="Arial" w:hAnsi="Arial" w:cs="Arial"/>
          <w:sz w:val="28"/>
          <w:szCs w:val="28"/>
        </w:rPr>
        <w:t>παρόδω</w:t>
      </w:r>
      <w:proofErr w:type="spellEnd"/>
      <w:r w:rsidR="006A44EF">
        <w:rPr>
          <w:rFonts w:ascii="Arial" w:hAnsi="Arial" w:cs="Arial"/>
          <w:sz w:val="28"/>
          <w:szCs w:val="28"/>
        </w:rPr>
        <w:t>, ενισχυόταν καταλυτικά από τη μαρτυρία των Εφεσίβλητων</w:t>
      </w:r>
      <w:r w:rsidR="0088562E">
        <w:rPr>
          <w:rFonts w:ascii="Arial" w:hAnsi="Arial" w:cs="Arial"/>
          <w:sz w:val="28"/>
          <w:szCs w:val="28"/>
        </w:rPr>
        <w:t>, οι οποίοι ήταν παρόντες κατά την υπογραφή του πληρεξουσίου από τον αποβιώσαντα</w:t>
      </w:r>
      <w:r w:rsidR="00B16356">
        <w:rPr>
          <w:rFonts w:ascii="Arial" w:hAnsi="Arial" w:cs="Arial"/>
          <w:sz w:val="28"/>
          <w:szCs w:val="28"/>
        </w:rPr>
        <w:t xml:space="preserve">.  Δεν βρίσκουμε να </w:t>
      </w:r>
      <w:r w:rsidR="004804B5">
        <w:rPr>
          <w:rFonts w:ascii="Arial" w:hAnsi="Arial" w:cs="Arial"/>
          <w:sz w:val="28"/>
          <w:szCs w:val="28"/>
        </w:rPr>
        <w:t>υφίσταται περιθώριο που θα επέτρεπε παρέμβαση του Εφετείου στην πρωτόδικη κρίση σε σχέση με την αξιοπιστία των μαρτύρων</w:t>
      </w:r>
      <w:r w:rsidR="00914C38">
        <w:rPr>
          <w:rFonts w:ascii="Arial" w:hAnsi="Arial" w:cs="Arial"/>
          <w:sz w:val="28"/>
          <w:szCs w:val="28"/>
        </w:rPr>
        <w:t xml:space="preserve">.  </w:t>
      </w:r>
    </w:p>
    <w:p w14:paraId="6F9EC795" w14:textId="77777777" w:rsidR="005D760B" w:rsidRDefault="005D760B" w:rsidP="000C7D7F">
      <w:pPr>
        <w:spacing w:after="0" w:line="480" w:lineRule="auto"/>
        <w:ind w:firstLine="270"/>
        <w:jc w:val="both"/>
        <w:rPr>
          <w:rFonts w:ascii="Arial" w:hAnsi="Arial" w:cs="Arial"/>
          <w:sz w:val="28"/>
          <w:szCs w:val="28"/>
        </w:rPr>
      </w:pPr>
    </w:p>
    <w:p w14:paraId="77515B59" w14:textId="63D14DB3" w:rsidR="00C57CCF" w:rsidRDefault="00914C38" w:rsidP="000C7D7F">
      <w:pPr>
        <w:spacing w:after="0" w:line="480" w:lineRule="auto"/>
        <w:ind w:firstLine="270"/>
        <w:jc w:val="both"/>
        <w:rPr>
          <w:rFonts w:ascii="Arial" w:hAnsi="Arial" w:cs="Arial"/>
          <w:sz w:val="28"/>
          <w:szCs w:val="28"/>
        </w:rPr>
      </w:pPr>
      <w:r>
        <w:rPr>
          <w:rFonts w:ascii="Arial" w:hAnsi="Arial" w:cs="Arial"/>
          <w:sz w:val="28"/>
          <w:szCs w:val="28"/>
        </w:rPr>
        <w:t xml:space="preserve">Οι λόγοι έφεσης 5 και 6 </w:t>
      </w:r>
      <w:r w:rsidR="00C96B69">
        <w:rPr>
          <w:rFonts w:ascii="Arial" w:hAnsi="Arial" w:cs="Arial"/>
          <w:sz w:val="28"/>
          <w:szCs w:val="28"/>
        </w:rPr>
        <w:t xml:space="preserve">επίσης </w:t>
      </w:r>
      <w:r>
        <w:rPr>
          <w:rFonts w:ascii="Arial" w:hAnsi="Arial" w:cs="Arial"/>
          <w:sz w:val="28"/>
          <w:szCs w:val="28"/>
        </w:rPr>
        <w:t xml:space="preserve">απορρίπτονται. </w:t>
      </w:r>
      <w:r w:rsidR="00822DDB">
        <w:rPr>
          <w:rFonts w:ascii="Arial" w:hAnsi="Arial" w:cs="Arial"/>
          <w:sz w:val="28"/>
          <w:szCs w:val="28"/>
        </w:rPr>
        <w:t xml:space="preserve"> </w:t>
      </w:r>
    </w:p>
    <w:p w14:paraId="6672ACBB" w14:textId="77777777" w:rsidR="00B1290A" w:rsidRDefault="00B1290A" w:rsidP="00B1290A">
      <w:pPr>
        <w:spacing w:after="0" w:line="480" w:lineRule="auto"/>
        <w:jc w:val="both"/>
        <w:rPr>
          <w:rFonts w:ascii="Arial" w:hAnsi="Arial" w:cs="Arial"/>
          <w:bCs/>
          <w:sz w:val="28"/>
          <w:szCs w:val="28"/>
        </w:rPr>
      </w:pPr>
    </w:p>
    <w:p w14:paraId="458D8FA1" w14:textId="5CEE7F76" w:rsidR="00B1290A" w:rsidRDefault="00B1290A" w:rsidP="00B1290A">
      <w:pPr>
        <w:spacing w:after="0" w:line="480" w:lineRule="auto"/>
        <w:jc w:val="both"/>
        <w:rPr>
          <w:rFonts w:ascii="Arial" w:hAnsi="Arial" w:cs="Arial"/>
          <w:bCs/>
          <w:sz w:val="28"/>
          <w:szCs w:val="28"/>
        </w:rPr>
      </w:pPr>
      <w:r>
        <w:rPr>
          <w:rFonts w:ascii="Arial" w:hAnsi="Arial" w:cs="Arial"/>
          <w:bCs/>
          <w:sz w:val="28"/>
          <w:szCs w:val="28"/>
        </w:rPr>
        <w:t xml:space="preserve">    Με το λόγο έφεσης 7, προσβάλλεται ως εσφαλμένη η αποδοχή της μαρτυρίας της ιατρού που είχαν καλέσει οι Εφεσίβλητοι ως προς την πνευματική υγεία του αποβιώσαντα «</w:t>
      </w:r>
      <w:r>
        <w:rPr>
          <w:rFonts w:ascii="Arial" w:hAnsi="Arial" w:cs="Arial"/>
          <w:bCs/>
          <w:i/>
          <w:iCs/>
          <w:sz w:val="28"/>
          <w:szCs w:val="28"/>
        </w:rPr>
        <w:t>ενώ αυτή δεν είχε καμιά ειδικότητα επί του θέματος</w:t>
      </w:r>
      <w:r>
        <w:rPr>
          <w:rFonts w:ascii="Arial" w:hAnsi="Arial" w:cs="Arial"/>
          <w:bCs/>
          <w:sz w:val="28"/>
          <w:szCs w:val="28"/>
        </w:rPr>
        <w:t>» και δεν είχε εξετάσει τον αποβιώσαντα ως προς την πνευματική του κατάσταση.</w:t>
      </w:r>
    </w:p>
    <w:p w14:paraId="21A9C217" w14:textId="77777777" w:rsidR="00C92A1F" w:rsidRDefault="00C92A1F" w:rsidP="000C7D7F">
      <w:pPr>
        <w:spacing w:after="0" w:line="480" w:lineRule="auto"/>
        <w:ind w:firstLine="270"/>
        <w:jc w:val="both"/>
        <w:rPr>
          <w:rFonts w:ascii="Arial" w:hAnsi="Arial" w:cs="Arial"/>
          <w:sz w:val="28"/>
          <w:szCs w:val="28"/>
        </w:rPr>
      </w:pPr>
    </w:p>
    <w:p w14:paraId="48B7A03B" w14:textId="77777777" w:rsidR="00EF3B21" w:rsidRDefault="00A733CB" w:rsidP="000C7D7F">
      <w:pPr>
        <w:spacing w:after="0" w:line="480" w:lineRule="auto"/>
        <w:ind w:firstLine="270"/>
        <w:jc w:val="both"/>
        <w:rPr>
          <w:rFonts w:ascii="Arial" w:hAnsi="Arial" w:cs="Arial"/>
          <w:sz w:val="28"/>
          <w:szCs w:val="28"/>
        </w:rPr>
      </w:pPr>
      <w:r>
        <w:rPr>
          <w:rFonts w:ascii="Arial" w:hAnsi="Arial" w:cs="Arial"/>
          <w:sz w:val="28"/>
          <w:szCs w:val="28"/>
        </w:rPr>
        <w:t>Ο</w:t>
      </w:r>
      <w:r w:rsidR="00914C38">
        <w:rPr>
          <w:rFonts w:ascii="Arial" w:hAnsi="Arial" w:cs="Arial"/>
          <w:sz w:val="28"/>
          <w:szCs w:val="28"/>
        </w:rPr>
        <w:t xml:space="preserve">ύτε </w:t>
      </w:r>
      <w:r w:rsidR="00A16D32">
        <w:rPr>
          <w:rFonts w:ascii="Arial" w:hAnsi="Arial" w:cs="Arial"/>
          <w:sz w:val="28"/>
          <w:szCs w:val="28"/>
        </w:rPr>
        <w:t xml:space="preserve">αυτός </w:t>
      </w:r>
      <w:r w:rsidR="00914C38">
        <w:rPr>
          <w:rFonts w:ascii="Arial" w:hAnsi="Arial" w:cs="Arial"/>
          <w:sz w:val="28"/>
          <w:szCs w:val="28"/>
        </w:rPr>
        <w:t>ο</w:t>
      </w:r>
      <w:r>
        <w:rPr>
          <w:rFonts w:ascii="Arial" w:hAnsi="Arial" w:cs="Arial"/>
          <w:sz w:val="28"/>
          <w:szCs w:val="28"/>
        </w:rPr>
        <w:t xml:space="preserve"> λόγος έφεσης </w:t>
      </w:r>
      <w:r w:rsidR="00C974AD">
        <w:rPr>
          <w:rFonts w:ascii="Arial" w:hAnsi="Arial" w:cs="Arial"/>
          <w:sz w:val="28"/>
          <w:szCs w:val="28"/>
        </w:rPr>
        <w:t>είναι βάσιμος.</w:t>
      </w:r>
      <w:r w:rsidR="00E8189E">
        <w:rPr>
          <w:rFonts w:ascii="Arial" w:hAnsi="Arial" w:cs="Arial"/>
          <w:sz w:val="28"/>
          <w:szCs w:val="28"/>
        </w:rPr>
        <w:t xml:space="preserve">  Το πρωτόδικο Δικαστήριο</w:t>
      </w:r>
      <w:r w:rsidR="00C05662">
        <w:rPr>
          <w:rFonts w:ascii="Arial" w:hAnsi="Arial" w:cs="Arial"/>
          <w:sz w:val="28"/>
          <w:szCs w:val="28"/>
        </w:rPr>
        <w:t xml:space="preserve"> είχε αναφέρει ότι η ιατρός του είχε κάμει καλή </w:t>
      </w:r>
      <w:r w:rsidR="00BC5E2D">
        <w:rPr>
          <w:rFonts w:ascii="Arial" w:hAnsi="Arial" w:cs="Arial"/>
          <w:sz w:val="28"/>
          <w:szCs w:val="28"/>
        </w:rPr>
        <w:t xml:space="preserve">εντύπωση και ότι ήταν σε θέση να καταθέσει </w:t>
      </w:r>
      <w:r w:rsidR="0062742A">
        <w:rPr>
          <w:rFonts w:ascii="Arial" w:hAnsi="Arial" w:cs="Arial"/>
          <w:sz w:val="28"/>
          <w:szCs w:val="28"/>
        </w:rPr>
        <w:t>σε σχέση με τον αποβιώσαντα γιατί ήταν η ιατρός του και συ</w:t>
      </w:r>
      <w:r w:rsidR="0070699E">
        <w:rPr>
          <w:rFonts w:ascii="Arial" w:hAnsi="Arial" w:cs="Arial"/>
          <w:sz w:val="28"/>
          <w:szCs w:val="28"/>
        </w:rPr>
        <w:t>γχωριανή του και τον γνώριζε πολύ καλά.</w:t>
      </w:r>
      <w:r w:rsidR="007B38F8">
        <w:rPr>
          <w:rFonts w:ascii="Arial" w:hAnsi="Arial" w:cs="Arial"/>
          <w:sz w:val="28"/>
          <w:szCs w:val="28"/>
        </w:rPr>
        <w:t xml:space="preserve">  Είχε προηγηθεί αναφορά στη μαρτυρία </w:t>
      </w:r>
      <w:r w:rsidR="003E709E">
        <w:rPr>
          <w:rFonts w:ascii="Arial" w:hAnsi="Arial" w:cs="Arial"/>
          <w:sz w:val="28"/>
          <w:szCs w:val="28"/>
        </w:rPr>
        <w:t>της ότι ο αποβιώσας δεν αντιμετώπιζε σοβαρά προβλήματα υγείας</w:t>
      </w:r>
      <w:r w:rsidR="000373A7">
        <w:rPr>
          <w:rFonts w:ascii="Arial" w:hAnsi="Arial" w:cs="Arial"/>
          <w:sz w:val="28"/>
          <w:szCs w:val="28"/>
        </w:rPr>
        <w:t xml:space="preserve"> «</w:t>
      </w:r>
      <w:r w:rsidR="000373A7" w:rsidRPr="000373A7">
        <w:rPr>
          <w:rFonts w:ascii="Arial" w:hAnsi="Arial" w:cs="Arial"/>
          <w:i/>
          <w:iCs/>
          <w:sz w:val="28"/>
          <w:szCs w:val="28"/>
        </w:rPr>
        <w:t xml:space="preserve">παρά μόνο όσα η </w:t>
      </w:r>
      <w:r w:rsidR="000373A7" w:rsidRPr="000373A7">
        <w:rPr>
          <w:rFonts w:ascii="Arial" w:hAnsi="Arial" w:cs="Arial"/>
          <w:i/>
          <w:iCs/>
          <w:sz w:val="28"/>
          <w:szCs w:val="28"/>
        </w:rPr>
        <w:lastRenderedPageBreak/>
        <w:t>ηλικία του δημιούργησε</w:t>
      </w:r>
      <w:r w:rsidR="000373A7">
        <w:rPr>
          <w:rFonts w:ascii="Arial" w:hAnsi="Arial" w:cs="Arial"/>
          <w:sz w:val="28"/>
          <w:szCs w:val="28"/>
        </w:rPr>
        <w:t>».  Η ιατρός είχε συχνές συνομιλίες μαζί του</w:t>
      </w:r>
      <w:r w:rsidR="004C5EB3">
        <w:rPr>
          <w:rFonts w:ascii="Arial" w:hAnsi="Arial" w:cs="Arial"/>
          <w:sz w:val="28"/>
          <w:szCs w:val="28"/>
        </w:rPr>
        <w:t xml:space="preserve"> και </w:t>
      </w:r>
      <w:r w:rsidR="00DF2C01">
        <w:rPr>
          <w:rFonts w:ascii="Arial" w:hAnsi="Arial" w:cs="Arial"/>
          <w:sz w:val="28"/>
          <w:szCs w:val="28"/>
        </w:rPr>
        <w:t xml:space="preserve">κατέθεσε ότι </w:t>
      </w:r>
      <w:r w:rsidR="004C5EB3">
        <w:rPr>
          <w:rFonts w:ascii="Arial" w:hAnsi="Arial" w:cs="Arial"/>
          <w:sz w:val="28"/>
          <w:szCs w:val="28"/>
        </w:rPr>
        <w:t>ο αποβιώσας μιλούσε και συμπεριφερόταν φυσιολογικά</w:t>
      </w:r>
      <w:r w:rsidR="006F2B05">
        <w:rPr>
          <w:rFonts w:ascii="Arial" w:hAnsi="Arial" w:cs="Arial"/>
          <w:sz w:val="28"/>
          <w:szCs w:val="28"/>
        </w:rPr>
        <w:t>.  Δεν υπήρχε</w:t>
      </w:r>
      <w:r w:rsidR="00DF2C01">
        <w:rPr>
          <w:rFonts w:ascii="Arial" w:hAnsi="Arial" w:cs="Arial"/>
          <w:sz w:val="28"/>
          <w:szCs w:val="28"/>
        </w:rPr>
        <w:t>, ανέφερε,</w:t>
      </w:r>
      <w:r w:rsidR="006F2B05">
        <w:rPr>
          <w:rFonts w:ascii="Arial" w:hAnsi="Arial" w:cs="Arial"/>
          <w:sz w:val="28"/>
          <w:szCs w:val="28"/>
        </w:rPr>
        <w:t xml:space="preserve"> οτιδήποτε στη συμπεριφορά του που θα μπορούσε να της δημιουργήσει</w:t>
      </w:r>
      <w:r w:rsidR="0051457D">
        <w:rPr>
          <w:rFonts w:ascii="Arial" w:hAnsi="Arial" w:cs="Arial"/>
          <w:sz w:val="28"/>
          <w:szCs w:val="28"/>
        </w:rPr>
        <w:t xml:space="preserve"> υποψίες σε σχέση με την κατάσταση του.  Αυτά είναι που αποδέχ</w:t>
      </w:r>
      <w:r w:rsidR="006363BE">
        <w:rPr>
          <w:rFonts w:ascii="Arial" w:hAnsi="Arial" w:cs="Arial"/>
          <w:sz w:val="28"/>
          <w:szCs w:val="28"/>
        </w:rPr>
        <w:t>θ</w:t>
      </w:r>
      <w:r w:rsidR="0051457D">
        <w:rPr>
          <w:rFonts w:ascii="Arial" w:hAnsi="Arial" w:cs="Arial"/>
          <w:sz w:val="28"/>
          <w:szCs w:val="28"/>
        </w:rPr>
        <w:t>ηκε το πρωτόδικο Δικαστήριο</w:t>
      </w:r>
      <w:r w:rsidR="008C69ED">
        <w:rPr>
          <w:rFonts w:ascii="Arial" w:hAnsi="Arial" w:cs="Arial"/>
          <w:sz w:val="28"/>
          <w:szCs w:val="28"/>
        </w:rPr>
        <w:t xml:space="preserve"> </w:t>
      </w:r>
      <w:r w:rsidR="006363BE">
        <w:rPr>
          <w:rFonts w:ascii="Arial" w:hAnsi="Arial" w:cs="Arial"/>
          <w:sz w:val="28"/>
          <w:szCs w:val="28"/>
        </w:rPr>
        <w:t>το οποίο</w:t>
      </w:r>
      <w:r w:rsidR="008C69ED">
        <w:rPr>
          <w:rFonts w:ascii="Arial" w:hAnsi="Arial" w:cs="Arial"/>
          <w:sz w:val="28"/>
          <w:szCs w:val="28"/>
        </w:rPr>
        <w:t xml:space="preserve"> ουδέποτε εξέλαβε ότι η μάρτυρας κατέθετε ως ειδικός ιατρός</w:t>
      </w:r>
      <w:r w:rsidR="00C27B88">
        <w:rPr>
          <w:rFonts w:ascii="Arial" w:hAnsi="Arial" w:cs="Arial"/>
          <w:sz w:val="28"/>
          <w:szCs w:val="28"/>
        </w:rPr>
        <w:t xml:space="preserve"> και δεν θεώρησε τη μαρτυρία της ως μαρτυρία ειδικού επί του θέματος</w:t>
      </w:r>
      <w:r w:rsidR="005E5051">
        <w:rPr>
          <w:rFonts w:ascii="Arial" w:hAnsi="Arial" w:cs="Arial"/>
          <w:sz w:val="28"/>
          <w:szCs w:val="28"/>
        </w:rPr>
        <w:t>.</w:t>
      </w:r>
      <w:r w:rsidR="00AB031D">
        <w:rPr>
          <w:rFonts w:ascii="Arial" w:hAnsi="Arial" w:cs="Arial"/>
          <w:sz w:val="28"/>
          <w:szCs w:val="28"/>
        </w:rPr>
        <w:t xml:space="preserve">  </w:t>
      </w:r>
    </w:p>
    <w:p w14:paraId="34E9EC53" w14:textId="77777777" w:rsidR="00EF3B21" w:rsidRDefault="00EF3B21" w:rsidP="000C7D7F">
      <w:pPr>
        <w:spacing w:after="0" w:line="480" w:lineRule="auto"/>
        <w:ind w:firstLine="270"/>
        <w:jc w:val="both"/>
        <w:rPr>
          <w:rFonts w:ascii="Arial" w:hAnsi="Arial" w:cs="Arial"/>
          <w:sz w:val="28"/>
          <w:szCs w:val="28"/>
        </w:rPr>
      </w:pPr>
    </w:p>
    <w:p w14:paraId="586FC481" w14:textId="05B076F1" w:rsidR="00C92A1F" w:rsidRDefault="00AB031D" w:rsidP="000C7D7F">
      <w:pPr>
        <w:spacing w:after="0" w:line="480" w:lineRule="auto"/>
        <w:ind w:firstLine="270"/>
        <w:jc w:val="both"/>
        <w:rPr>
          <w:rFonts w:ascii="Arial" w:hAnsi="Arial" w:cs="Arial"/>
          <w:sz w:val="28"/>
          <w:szCs w:val="28"/>
        </w:rPr>
      </w:pPr>
      <w:r>
        <w:rPr>
          <w:rFonts w:ascii="Arial" w:hAnsi="Arial" w:cs="Arial"/>
          <w:sz w:val="28"/>
          <w:szCs w:val="28"/>
        </w:rPr>
        <w:t>Και ο λόγος έφεσης</w:t>
      </w:r>
      <w:r w:rsidR="000F0551">
        <w:rPr>
          <w:rFonts w:ascii="Arial" w:hAnsi="Arial" w:cs="Arial"/>
          <w:sz w:val="28"/>
          <w:szCs w:val="28"/>
        </w:rPr>
        <w:t xml:space="preserve"> 7</w:t>
      </w:r>
      <w:r>
        <w:rPr>
          <w:rFonts w:ascii="Arial" w:hAnsi="Arial" w:cs="Arial"/>
          <w:sz w:val="28"/>
          <w:szCs w:val="28"/>
        </w:rPr>
        <w:t xml:space="preserve"> απορρίπτεται</w:t>
      </w:r>
      <w:r w:rsidR="00747E02">
        <w:rPr>
          <w:rFonts w:ascii="Arial" w:hAnsi="Arial" w:cs="Arial"/>
          <w:sz w:val="28"/>
          <w:szCs w:val="28"/>
        </w:rPr>
        <w:t>.</w:t>
      </w:r>
    </w:p>
    <w:p w14:paraId="1D68AF79" w14:textId="20A658BE" w:rsidR="000C7D7F" w:rsidRDefault="000C7D7F" w:rsidP="000C7D7F">
      <w:pPr>
        <w:spacing w:after="0" w:line="480" w:lineRule="auto"/>
        <w:ind w:firstLine="270"/>
        <w:jc w:val="both"/>
        <w:rPr>
          <w:rFonts w:ascii="Arial" w:hAnsi="Arial" w:cs="Arial"/>
          <w:bCs/>
          <w:sz w:val="28"/>
          <w:szCs w:val="28"/>
        </w:rPr>
      </w:pPr>
      <w:r>
        <w:rPr>
          <w:rFonts w:ascii="Arial" w:hAnsi="Arial" w:cs="Arial"/>
          <w:sz w:val="28"/>
          <w:szCs w:val="28"/>
        </w:rPr>
        <w:t xml:space="preserve"> </w:t>
      </w:r>
    </w:p>
    <w:p w14:paraId="37131A31" w14:textId="13908010" w:rsidR="00994F2F" w:rsidRDefault="00D82458" w:rsidP="00647E02">
      <w:pPr>
        <w:spacing w:after="0" w:line="480" w:lineRule="auto"/>
        <w:jc w:val="both"/>
        <w:rPr>
          <w:rFonts w:ascii="Arial" w:hAnsi="Arial" w:cs="Arial"/>
          <w:bCs/>
          <w:sz w:val="28"/>
          <w:szCs w:val="28"/>
        </w:rPr>
      </w:pPr>
      <w:r>
        <w:rPr>
          <w:rFonts w:ascii="Arial" w:hAnsi="Arial" w:cs="Arial"/>
          <w:bCs/>
          <w:sz w:val="28"/>
          <w:szCs w:val="28"/>
        </w:rPr>
        <w:t xml:space="preserve">    </w:t>
      </w:r>
      <w:r w:rsidR="00931E7B">
        <w:rPr>
          <w:rFonts w:ascii="Arial" w:hAnsi="Arial" w:cs="Arial"/>
          <w:bCs/>
          <w:sz w:val="28"/>
          <w:szCs w:val="28"/>
        </w:rPr>
        <w:t xml:space="preserve">Κρίνουμε </w:t>
      </w:r>
      <w:r w:rsidR="003E5C63">
        <w:rPr>
          <w:rFonts w:ascii="Arial" w:hAnsi="Arial" w:cs="Arial"/>
          <w:bCs/>
          <w:sz w:val="28"/>
          <w:szCs w:val="28"/>
        </w:rPr>
        <w:t>πως θα πρέπει</w:t>
      </w:r>
      <w:r w:rsidR="00C34B75">
        <w:rPr>
          <w:rFonts w:ascii="Arial" w:hAnsi="Arial" w:cs="Arial"/>
          <w:bCs/>
          <w:sz w:val="28"/>
          <w:szCs w:val="28"/>
        </w:rPr>
        <w:t xml:space="preserve"> να </w:t>
      </w:r>
      <w:r w:rsidR="00747E02">
        <w:rPr>
          <w:rFonts w:ascii="Arial" w:hAnsi="Arial" w:cs="Arial"/>
          <w:bCs/>
          <w:sz w:val="28"/>
          <w:szCs w:val="28"/>
        </w:rPr>
        <w:t>επαναλάβουμε</w:t>
      </w:r>
      <w:r w:rsidR="0001602E">
        <w:rPr>
          <w:rFonts w:ascii="Arial" w:hAnsi="Arial" w:cs="Arial"/>
          <w:bCs/>
          <w:sz w:val="28"/>
          <w:szCs w:val="28"/>
        </w:rPr>
        <w:t xml:space="preserve"> και να </w:t>
      </w:r>
      <w:r w:rsidR="00C67DFA">
        <w:rPr>
          <w:rFonts w:ascii="Arial" w:hAnsi="Arial" w:cs="Arial"/>
          <w:bCs/>
          <w:sz w:val="28"/>
          <w:szCs w:val="28"/>
        </w:rPr>
        <w:t xml:space="preserve">τονίσουμε τη σημασία του </w:t>
      </w:r>
      <w:r w:rsidR="00982B0D">
        <w:rPr>
          <w:rFonts w:ascii="Arial" w:hAnsi="Arial" w:cs="Arial"/>
          <w:bCs/>
          <w:sz w:val="28"/>
          <w:szCs w:val="28"/>
        </w:rPr>
        <w:t>γεγονότος πως</w:t>
      </w:r>
      <w:r w:rsidR="00C67DFA">
        <w:rPr>
          <w:rFonts w:ascii="Arial" w:hAnsi="Arial" w:cs="Arial"/>
          <w:bCs/>
          <w:sz w:val="28"/>
          <w:szCs w:val="28"/>
        </w:rPr>
        <w:t xml:space="preserve"> ο</w:t>
      </w:r>
      <w:r w:rsidR="00203D62">
        <w:rPr>
          <w:rFonts w:ascii="Arial" w:hAnsi="Arial" w:cs="Arial"/>
          <w:bCs/>
          <w:sz w:val="28"/>
          <w:szCs w:val="28"/>
        </w:rPr>
        <w:t xml:space="preserve">ι Εφεσίβλητοι </w:t>
      </w:r>
      <w:r w:rsidR="00C67DFA">
        <w:rPr>
          <w:rFonts w:ascii="Arial" w:hAnsi="Arial" w:cs="Arial"/>
          <w:bCs/>
          <w:sz w:val="28"/>
          <w:szCs w:val="28"/>
        </w:rPr>
        <w:t xml:space="preserve">είχαν </w:t>
      </w:r>
      <w:r w:rsidR="00203D62">
        <w:rPr>
          <w:rFonts w:ascii="Arial" w:hAnsi="Arial" w:cs="Arial"/>
          <w:bCs/>
          <w:sz w:val="28"/>
          <w:szCs w:val="28"/>
        </w:rPr>
        <w:t>με τ</w:t>
      </w:r>
      <w:r w:rsidR="008D29D9">
        <w:rPr>
          <w:rFonts w:ascii="Arial" w:hAnsi="Arial" w:cs="Arial"/>
          <w:bCs/>
          <w:sz w:val="28"/>
          <w:szCs w:val="28"/>
        </w:rPr>
        <w:t xml:space="preserve">η μαρτυρία τους εκθεμελιώσει αμφότερες τις βάσεις της απαίτησης των </w:t>
      </w:r>
      <w:proofErr w:type="spellStart"/>
      <w:r w:rsidR="008D29D9">
        <w:rPr>
          <w:rFonts w:ascii="Arial" w:hAnsi="Arial" w:cs="Arial"/>
          <w:bCs/>
          <w:sz w:val="28"/>
          <w:szCs w:val="28"/>
        </w:rPr>
        <w:t>Εφεσειουσών</w:t>
      </w:r>
      <w:proofErr w:type="spellEnd"/>
      <w:r w:rsidR="00A81937" w:rsidRPr="00A81937">
        <w:rPr>
          <w:rFonts w:ascii="Arial" w:hAnsi="Arial" w:cs="Arial"/>
          <w:bCs/>
          <w:sz w:val="28"/>
          <w:szCs w:val="28"/>
        </w:rPr>
        <w:t>.</w:t>
      </w:r>
      <w:r w:rsidR="003E5C63">
        <w:rPr>
          <w:rFonts w:ascii="Arial" w:hAnsi="Arial" w:cs="Arial"/>
          <w:bCs/>
          <w:sz w:val="28"/>
          <w:szCs w:val="28"/>
        </w:rPr>
        <w:t xml:space="preserve">  Η μαρτυρία τους έγινε αποδε</w:t>
      </w:r>
      <w:r w:rsidR="008C764F">
        <w:rPr>
          <w:rFonts w:ascii="Arial" w:hAnsi="Arial" w:cs="Arial"/>
          <w:bCs/>
          <w:sz w:val="28"/>
          <w:szCs w:val="28"/>
        </w:rPr>
        <w:t>χτή ως αξιόπιστη από το πρωτόδικο Δικαστήριο.</w:t>
      </w:r>
      <w:r w:rsidR="00A81937" w:rsidRPr="00A81937">
        <w:rPr>
          <w:rFonts w:ascii="Arial" w:hAnsi="Arial" w:cs="Arial"/>
          <w:bCs/>
          <w:sz w:val="28"/>
          <w:szCs w:val="28"/>
        </w:rPr>
        <w:t xml:space="preserve"> </w:t>
      </w:r>
      <w:r w:rsidR="002F74C7">
        <w:rPr>
          <w:rFonts w:ascii="Arial" w:hAnsi="Arial" w:cs="Arial"/>
          <w:bCs/>
          <w:sz w:val="28"/>
          <w:szCs w:val="28"/>
        </w:rPr>
        <w:t xml:space="preserve"> </w:t>
      </w:r>
      <w:r w:rsidR="007B3AB3" w:rsidRPr="007B3AB3">
        <w:rPr>
          <w:rFonts w:ascii="Arial" w:hAnsi="Arial" w:cs="Arial"/>
          <w:bCs/>
          <w:sz w:val="28"/>
          <w:szCs w:val="28"/>
        </w:rPr>
        <w:t>Εφ</w:t>
      </w:r>
      <w:r w:rsidR="007B3AB3">
        <w:rPr>
          <w:rFonts w:ascii="Arial" w:hAnsi="Arial" w:cs="Arial"/>
          <w:bCs/>
          <w:sz w:val="28"/>
          <w:szCs w:val="28"/>
        </w:rPr>
        <w:t>όσον</w:t>
      </w:r>
      <w:r w:rsidR="002F74C7">
        <w:rPr>
          <w:rFonts w:ascii="Arial" w:hAnsi="Arial" w:cs="Arial"/>
          <w:bCs/>
          <w:sz w:val="28"/>
          <w:szCs w:val="28"/>
        </w:rPr>
        <w:t xml:space="preserve"> η</w:t>
      </w:r>
      <w:r w:rsidR="00E97CF7">
        <w:rPr>
          <w:rFonts w:ascii="Arial" w:hAnsi="Arial" w:cs="Arial"/>
          <w:bCs/>
          <w:sz w:val="28"/>
          <w:szCs w:val="28"/>
        </w:rPr>
        <w:t xml:space="preserve"> κρίση του πρωτόδικου Δικαστηρίου</w:t>
      </w:r>
      <w:r w:rsidR="00757640">
        <w:rPr>
          <w:rFonts w:ascii="Arial" w:hAnsi="Arial" w:cs="Arial"/>
          <w:bCs/>
          <w:sz w:val="28"/>
          <w:szCs w:val="28"/>
        </w:rPr>
        <w:t xml:space="preserve"> αναφορικά με</w:t>
      </w:r>
      <w:r w:rsidR="00B33312">
        <w:rPr>
          <w:rFonts w:ascii="Arial" w:hAnsi="Arial" w:cs="Arial"/>
          <w:bCs/>
          <w:sz w:val="28"/>
          <w:szCs w:val="28"/>
        </w:rPr>
        <w:t xml:space="preserve"> την</w:t>
      </w:r>
      <w:r w:rsidR="00757640">
        <w:rPr>
          <w:rFonts w:ascii="Arial" w:hAnsi="Arial" w:cs="Arial"/>
          <w:bCs/>
          <w:sz w:val="28"/>
          <w:szCs w:val="28"/>
        </w:rPr>
        <w:t xml:space="preserve"> </w:t>
      </w:r>
      <w:r w:rsidR="007B3AB3">
        <w:rPr>
          <w:rFonts w:ascii="Arial" w:hAnsi="Arial" w:cs="Arial"/>
          <w:bCs/>
          <w:sz w:val="28"/>
          <w:szCs w:val="28"/>
        </w:rPr>
        <w:t>αξιοπιστία τους</w:t>
      </w:r>
      <w:r w:rsidR="00757640">
        <w:rPr>
          <w:rFonts w:ascii="Arial" w:hAnsi="Arial" w:cs="Arial"/>
          <w:bCs/>
          <w:sz w:val="28"/>
          <w:szCs w:val="28"/>
        </w:rPr>
        <w:t xml:space="preserve"> δεν προσβλ</w:t>
      </w:r>
      <w:r w:rsidR="007B3AB3">
        <w:rPr>
          <w:rFonts w:ascii="Arial" w:hAnsi="Arial" w:cs="Arial"/>
          <w:bCs/>
          <w:sz w:val="28"/>
          <w:szCs w:val="28"/>
        </w:rPr>
        <w:t xml:space="preserve">ήθηκε </w:t>
      </w:r>
      <w:r w:rsidR="00757640">
        <w:rPr>
          <w:rFonts w:ascii="Arial" w:hAnsi="Arial" w:cs="Arial"/>
          <w:bCs/>
          <w:sz w:val="28"/>
          <w:szCs w:val="28"/>
        </w:rPr>
        <w:t>με την έφεση</w:t>
      </w:r>
      <w:r w:rsidR="002F74C7">
        <w:rPr>
          <w:rFonts w:ascii="Arial" w:hAnsi="Arial" w:cs="Arial"/>
          <w:bCs/>
          <w:sz w:val="28"/>
          <w:szCs w:val="28"/>
        </w:rPr>
        <w:t xml:space="preserve">, </w:t>
      </w:r>
      <w:r w:rsidR="00E85F28">
        <w:rPr>
          <w:rFonts w:ascii="Arial" w:hAnsi="Arial" w:cs="Arial"/>
          <w:bCs/>
          <w:sz w:val="28"/>
          <w:szCs w:val="28"/>
        </w:rPr>
        <w:t>αυτή δεν διατηρούσε περιθώριο επιτυχίας</w:t>
      </w:r>
      <w:r w:rsidR="00757640">
        <w:rPr>
          <w:rFonts w:ascii="Arial" w:hAnsi="Arial" w:cs="Arial"/>
          <w:bCs/>
          <w:sz w:val="28"/>
          <w:szCs w:val="28"/>
        </w:rPr>
        <w:t>.</w:t>
      </w:r>
    </w:p>
    <w:p w14:paraId="69166069" w14:textId="77777777" w:rsidR="00CD73D7" w:rsidRDefault="00CD73D7" w:rsidP="00647E02">
      <w:pPr>
        <w:spacing w:after="0" w:line="480" w:lineRule="auto"/>
        <w:jc w:val="both"/>
        <w:rPr>
          <w:rFonts w:ascii="Arial" w:hAnsi="Arial" w:cs="Arial"/>
          <w:bCs/>
          <w:sz w:val="28"/>
          <w:szCs w:val="28"/>
        </w:rPr>
      </w:pPr>
    </w:p>
    <w:p w14:paraId="5BF8A123" w14:textId="4508DC14" w:rsidR="00CD73D7" w:rsidRDefault="00CD73D7" w:rsidP="00647E02">
      <w:pPr>
        <w:spacing w:after="0" w:line="480" w:lineRule="auto"/>
        <w:jc w:val="both"/>
        <w:rPr>
          <w:rFonts w:ascii="Arial" w:hAnsi="Arial" w:cs="Arial"/>
          <w:bCs/>
          <w:sz w:val="28"/>
          <w:szCs w:val="28"/>
        </w:rPr>
      </w:pPr>
      <w:r>
        <w:rPr>
          <w:rFonts w:ascii="Arial" w:hAnsi="Arial" w:cs="Arial"/>
          <w:bCs/>
          <w:sz w:val="28"/>
          <w:szCs w:val="28"/>
        </w:rPr>
        <w:t xml:space="preserve">    Η έφεση απορρίπτεται.</w:t>
      </w:r>
    </w:p>
    <w:p w14:paraId="2C582F42" w14:textId="77777777" w:rsidR="00CD73D7" w:rsidRDefault="00CD73D7" w:rsidP="00647E02">
      <w:pPr>
        <w:spacing w:after="0" w:line="480" w:lineRule="auto"/>
        <w:jc w:val="both"/>
        <w:rPr>
          <w:rFonts w:ascii="Arial" w:hAnsi="Arial" w:cs="Arial"/>
          <w:bCs/>
          <w:sz w:val="28"/>
          <w:szCs w:val="28"/>
        </w:rPr>
      </w:pPr>
    </w:p>
    <w:p w14:paraId="4D504BE9" w14:textId="22EC1745" w:rsidR="00CD73D7" w:rsidRPr="00875D43" w:rsidRDefault="00CD73D7" w:rsidP="00647E02">
      <w:pPr>
        <w:spacing w:after="0" w:line="480" w:lineRule="auto"/>
        <w:jc w:val="both"/>
        <w:rPr>
          <w:rFonts w:ascii="Arial" w:hAnsi="Arial" w:cs="Arial"/>
          <w:bCs/>
          <w:sz w:val="28"/>
          <w:szCs w:val="28"/>
        </w:rPr>
      </w:pPr>
      <w:r>
        <w:rPr>
          <w:rFonts w:ascii="Arial" w:hAnsi="Arial" w:cs="Arial"/>
          <w:bCs/>
          <w:sz w:val="28"/>
          <w:szCs w:val="28"/>
        </w:rPr>
        <w:lastRenderedPageBreak/>
        <w:t xml:space="preserve">    €3</w:t>
      </w:r>
      <w:r w:rsidR="001E359C">
        <w:rPr>
          <w:rFonts w:ascii="Arial" w:hAnsi="Arial" w:cs="Arial"/>
          <w:bCs/>
          <w:sz w:val="28"/>
          <w:szCs w:val="28"/>
        </w:rPr>
        <w:t>.5</w:t>
      </w:r>
      <w:r>
        <w:rPr>
          <w:rFonts w:ascii="Arial" w:hAnsi="Arial" w:cs="Arial"/>
          <w:bCs/>
          <w:sz w:val="28"/>
          <w:szCs w:val="28"/>
        </w:rPr>
        <w:t>00 έξοδα της έφεσης</w:t>
      </w:r>
      <w:r w:rsidR="001E359C">
        <w:rPr>
          <w:rFonts w:ascii="Arial" w:hAnsi="Arial" w:cs="Arial"/>
          <w:bCs/>
          <w:sz w:val="28"/>
          <w:szCs w:val="28"/>
        </w:rPr>
        <w:t>, πλέον Φ.Π.Α. αν υπάρχει,</w:t>
      </w:r>
      <w:r>
        <w:rPr>
          <w:rFonts w:ascii="Arial" w:hAnsi="Arial" w:cs="Arial"/>
          <w:bCs/>
          <w:sz w:val="28"/>
          <w:szCs w:val="28"/>
        </w:rPr>
        <w:t xml:space="preserve"> επιδικάζονται υπέρ τ</w:t>
      </w:r>
      <w:r w:rsidR="001E359C">
        <w:rPr>
          <w:rFonts w:ascii="Arial" w:hAnsi="Arial" w:cs="Arial"/>
          <w:bCs/>
          <w:sz w:val="28"/>
          <w:szCs w:val="28"/>
        </w:rPr>
        <w:t>ων</w:t>
      </w:r>
      <w:r>
        <w:rPr>
          <w:rFonts w:ascii="Arial" w:hAnsi="Arial" w:cs="Arial"/>
          <w:bCs/>
          <w:sz w:val="28"/>
          <w:szCs w:val="28"/>
        </w:rPr>
        <w:t xml:space="preserve"> Εφεσίβλητ</w:t>
      </w:r>
      <w:r w:rsidR="001E359C">
        <w:rPr>
          <w:rFonts w:ascii="Arial" w:hAnsi="Arial" w:cs="Arial"/>
          <w:bCs/>
          <w:sz w:val="28"/>
          <w:szCs w:val="28"/>
        </w:rPr>
        <w:t>ων</w:t>
      </w:r>
      <w:r>
        <w:rPr>
          <w:rFonts w:ascii="Arial" w:hAnsi="Arial" w:cs="Arial"/>
          <w:bCs/>
          <w:sz w:val="28"/>
          <w:szCs w:val="28"/>
        </w:rPr>
        <w:t xml:space="preserve"> και εναντίον των </w:t>
      </w:r>
      <w:proofErr w:type="spellStart"/>
      <w:r>
        <w:rPr>
          <w:rFonts w:ascii="Arial" w:hAnsi="Arial" w:cs="Arial"/>
          <w:bCs/>
          <w:sz w:val="28"/>
          <w:szCs w:val="28"/>
        </w:rPr>
        <w:t>Εφεσε</w:t>
      </w:r>
      <w:r w:rsidR="001E359C">
        <w:rPr>
          <w:rFonts w:ascii="Arial" w:hAnsi="Arial" w:cs="Arial"/>
          <w:bCs/>
          <w:sz w:val="28"/>
          <w:szCs w:val="28"/>
        </w:rPr>
        <w:t>ιουσών</w:t>
      </w:r>
      <w:proofErr w:type="spellEnd"/>
      <w:r w:rsidR="009C6D8C">
        <w:rPr>
          <w:rFonts w:ascii="Arial" w:hAnsi="Arial" w:cs="Arial"/>
          <w:bCs/>
          <w:sz w:val="28"/>
          <w:szCs w:val="28"/>
        </w:rPr>
        <w:t>.</w:t>
      </w:r>
    </w:p>
    <w:p w14:paraId="15EEAAD2" w14:textId="77777777" w:rsidR="009E384E" w:rsidRDefault="009E384E" w:rsidP="00647E02">
      <w:pPr>
        <w:spacing w:after="0" w:line="480" w:lineRule="auto"/>
        <w:jc w:val="both"/>
        <w:rPr>
          <w:rFonts w:ascii="Arial" w:hAnsi="Arial" w:cs="Arial"/>
          <w:bCs/>
          <w:sz w:val="28"/>
          <w:szCs w:val="28"/>
        </w:rPr>
      </w:pPr>
    </w:p>
    <w:p w14:paraId="4D1B0BBE" w14:textId="77777777" w:rsidR="009E384E" w:rsidRPr="00BD3D1B" w:rsidRDefault="009E384E" w:rsidP="00647E02">
      <w:pPr>
        <w:spacing w:after="0" w:line="480" w:lineRule="auto"/>
        <w:jc w:val="both"/>
        <w:rPr>
          <w:rFonts w:ascii="Arial" w:hAnsi="Arial" w:cs="Arial"/>
          <w:bCs/>
          <w:sz w:val="28"/>
          <w:szCs w:val="28"/>
        </w:rPr>
      </w:pPr>
    </w:p>
    <w:p w14:paraId="60830AC7" w14:textId="77777777" w:rsidR="00C54429" w:rsidRPr="00BD3D1B" w:rsidRDefault="00C54429" w:rsidP="00647E02">
      <w:pPr>
        <w:spacing w:after="0" w:line="480" w:lineRule="auto"/>
        <w:jc w:val="both"/>
        <w:rPr>
          <w:rFonts w:ascii="Arial" w:hAnsi="Arial" w:cs="Arial"/>
          <w:bCs/>
          <w:sz w:val="28"/>
          <w:szCs w:val="28"/>
        </w:rPr>
      </w:pPr>
    </w:p>
    <w:p w14:paraId="6350B40E" w14:textId="77777777" w:rsidR="002D229D" w:rsidRDefault="002D229D" w:rsidP="005717E3">
      <w:pPr>
        <w:spacing w:after="0" w:line="480" w:lineRule="auto"/>
        <w:ind w:firstLine="270"/>
        <w:jc w:val="both"/>
        <w:rPr>
          <w:rFonts w:ascii="Arial" w:hAnsi="Arial" w:cs="Arial"/>
          <w:sz w:val="28"/>
          <w:szCs w:val="28"/>
        </w:rPr>
      </w:pPr>
    </w:p>
    <w:p w14:paraId="040DF24E" w14:textId="29DEC365" w:rsidR="00875559" w:rsidRDefault="005D5B10" w:rsidP="005D5B10">
      <w:pPr>
        <w:spacing w:after="0" w:line="48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Χ. </w:t>
      </w:r>
      <w:proofErr w:type="spellStart"/>
      <w:r>
        <w:rPr>
          <w:rFonts w:ascii="Arial" w:hAnsi="Arial" w:cs="Arial"/>
          <w:sz w:val="28"/>
          <w:szCs w:val="28"/>
        </w:rPr>
        <w:t>Μαλαχτός</w:t>
      </w:r>
      <w:proofErr w:type="spellEnd"/>
      <w:r>
        <w:rPr>
          <w:rFonts w:ascii="Arial" w:hAnsi="Arial" w:cs="Arial"/>
          <w:sz w:val="28"/>
          <w:szCs w:val="28"/>
        </w:rPr>
        <w:t>, Δ.</w:t>
      </w:r>
    </w:p>
    <w:p w14:paraId="61FABEEC" w14:textId="77777777" w:rsidR="007E06D0" w:rsidRDefault="007E06D0" w:rsidP="005D5B10">
      <w:pPr>
        <w:spacing w:after="0" w:line="480" w:lineRule="auto"/>
        <w:jc w:val="both"/>
        <w:rPr>
          <w:rFonts w:ascii="Arial" w:hAnsi="Arial" w:cs="Arial"/>
          <w:sz w:val="28"/>
          <w:szCs w:val="28"/>
        </w:rPr>
      </w:pPr>
    </w:p>
    <w:p w14:paraId="410763A4" w14:textId="77777777" w:rsidR="009C6D8C" w:rsidRDefault="009C6D8C" w:rsidP="005D5B10">
      <w:pPr>
        <w:spacing w:after="0" w:line="480" w:lineRule="auto"/>
        <w:jc w:val="both"/>
        <w:rPr>
          <w:rFonts w:ascii="Arial" w:hAnsi="Arial" w:cs="Arial"/>
          <w:sz w:val="28"/>
          <w:szCs w:val="28"/>
        </w:rPr>
      </w:pPr>
    </w:p>
    <w:p w14:paraId="1DCFC73A" w14:textId="45A1D80D" w:rsidR="007E06D0" w:rsidRDefault="005D5B10" w:rsidP="007E06D0">
      <w:pPr>
        <w:spacing w:after="0" w:line="48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r w:rsidR="004B2CA4">
        <w:rPr>
          <w:rFonts w:ascii="Arial" w:hAnsi="Arial" w:cs="Arial"/>
          <w:sz w:val="28"/>
          <w:szCs w:val="28"/>
        </w:rPr>
        <w:t xml:space="preserve">    </w:t>
      </w:r>
      <w:r w:rsidR="003C05EC">
        <w:rPr>
          <w:rFonts w:ascii="Arial" w:hAnsi="Arial" w:cs="Arial"/>
          <w:bCs/>
          <w:sz w:val="28"/>
          <w:szCs w:val="28"/>
        </w:rPr>
        <w:t xml:space="preserve">    </w:t>
      </w:r>
    </w:p>
    <w:p w14:paraId="6CEA4E13" w14:textId="61DFBC1C" w:rsidR="00BE672F" w:rsidRDefault="00BE672F" w:rsidP="007E06D0">
      <w:pPr>
        <w:spacing w:after="0" w:line="480" w:lineRule="auto"/>
        <w:jc w:val="both"/>
        <w:rPr>
          <w:rFonts w:ascii="Arial" w:hAnsi="Arial" w:cs="Arial"/>
          <w:bCs/>
          <w:sz w:val="28"/>
          <w:szCs w:val="28"/>
        </w:rPr>
      </w:pPr>
    </w:p>
    <w:p w14:paraId="64711DEE" w14:textId="77777777" w:rsidR="009C6D8C" w:rsidRDefault="009C6D8C" w:rsidP="007E06D0">
      <w:pPr>
        <w:spacing w:after="0" w:line="480" w:lineRule="auto"/>
        <w:jc w:val="both"/>
        <w:rPr>
          <w:rFonts w:ascii="Arial" w:hAnsi="Arial" w:cs="Arial"/>
          <w:bCs/>
          <w:sz w:val="28"/>
          <w:szCs w:val="28"/>
        </w:rPr>
      </w:pPr>
    </w:p>
    <w:p w14:paraId="3217747A" w14:textId="3694BECF" w:rsidR="003C05EC" w:rsidRPr="004B2CA4" w:rsidRDefault="00BE672F" w:rsidP="00644666">
      <w:pPr>
        <w:spacing w:after="0" w:line="480"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Ε. </w:t>
      </w:r>
      <w:proofErr w:type="spellStart"/>
      <w:r>
        <w:rPr>
          <w:rFonts w:ascii="Arial" w:hAnsi="Arial" w:cs="Arial"/>
          <w:bCs/>
          <w:sz w:val="28"/>
          <w:szCs w:val="28"/>
        </w:rPr>
        <w:t>Εφραίμ</w:t>
      </w:r>
      <w:proofErr w:type="spellEnd"/>
      <w:r>
        <w:rPr>
          <w:rFonts w:ascii="Arial" w:hAnsi="Arial" w:cs="Arial"/>
          <w:bCs/>
          <w:sz w:val="28"/>
          <w:szCs w:val="28"/>
        </w:rPr>
        <w:t>, Δ.</w:t>
      </w:r>
    </w:p>
    <w:sectPr w:rsidR="003C05EC" w:rsidRPr="004B2CA4" w:rsidSect="00697710">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F92AC" w14:textId="77777777" w:rsidR="009C52FC" w:rsidRDefault="009C52FC" w:rsidP="002B5669">
      <w:pPr>
        <w:spacing w:after="0" w:line="240" w:lineRule="auto"/>
      </w:pPr>
      <w:r>
        <w:separator/>
      </w:r>
    </w:p>
  </w:endnote>
  <w:endnote w:type="continuationSeparator" w:id="0">
    <w:p w14:paraId="758A6C8B" w14:textId="77777777" w:rsidR="009C52FC" w:rsidRDefault="009C52FC"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A90A" w14:textId="77777777" w:rsidR="009C52FC" w:rsidRDefault="009C52FC" w:rsidP="002B5669">
      <w:pPr>
        <w:spacing w:after="0" w:line="240" w:lineRule="auto"/>
      </w:pPr>
      <w:r>
        <w:separator/>
      </w:r>
    </w:p>
  </w:footnote>
  <w:footnote w:type="continuationSeparator" w:id="0">
    <w:p w14:paraId="18DBEB26" w14:textId="77777777" w:rsidR="009C52FC" w:rsidRDefault="009C52FC" w:rsidP="002B5669">
      <w:pPr>
        <w:spacing w:after="0" w:line="240" w:lineRule="auto"/>
      </w:pPr>
      <w:r>
        <w:continuationSeparator/>
      </w:r>
    </w:p>
  </w:footnote>
  <w:footnote w:id="1">
    <w:p w14:paraId="0B33D306" w14:textId="40E85D26" w:rsidR="007C4C8B" w:rsidRPr="007C4C8B" w:rsidRDefault="007C4C8B" w:rsidP="007C4C8B">
      <w:pPr>
        <w:pStyle w:val="NormalWeb"/>
        <w:spacing w:before="0" w:beforeAutospacing="0" w:after="0" w:afterAutospacing="0"/>
        <w:jc w:val="both"/>
        <w:rPr>
          <w:rFonts w:ascii="Arial" w:hAnsi="Arial" w:cs="Arial"/>
          <w:color w:val="000000"/>
          <w:sz w:val="20"/>
          <w:szCs w:val="20"/>
        </w:rPr>
      </w:pPr>
      <w:r>
        <w:rPr>
          <w:rStyle w:val="FootnoteReference"/>
        </w:rPr>
        <w:footnoteRef/>
      </w:r>
      <w:r>
        <w:t xml:space="preserve"> </w:t>
      </w:r>
      <w:r w:rsidRPr="007C4C8B">
        <w:rPr>
          <w:rFonts w:ascii="Arial" w:hAnsi="Arial" w:cs="Arial"/>
          <w:color w:val="000000"/>
          <w:sz w:val="20"/>
          <w:szCs w:val="20"/>
        </w:rPr>
        <w:t>(1) Η σύμβαση θεωρείται ότι συνάφθηκε συνεπεία “ψυχικής πίεσης” όταν οι σχέσεις που υπάρχουν μεταξύ των μερών είναι τέτοιες ώστε το ένα από αυτά να είναι σε θέση να κυριαρχεί επί της θέλησης του άλλου και να επωφελείται από τη θέση αυτή για να εξασφαλίσει αθέμιτο όφελος έναντι του άλλου.</w:t>
      </w:r>
    </w:p>
    <w:p w14:paraId="5E335376" w14:textId="77777777" w:rsidR="007C4C8B" w:rsidRPr="007C4C8B" w:rsidRDefault="007C4C8B" w:rsidP="007C4C8B">
      <w:pPr>
        <w:pStyle w:val="NormalWeb"/>
        <w:spacing w:before="0" w:beforeAutospacing="0" w:after="0" w:afterAutospacing="0"/>
        <w:jc w:val="both"/>
        <w:rPr>
          <w:rFonts w:ascii="Arial" w:hAnsi="Arial" w:cs="Arial"/>
          <w:color w:val="000000"/>
          <w:sz w:val="20"/>
          <w:szCs w:val="20"/>
        </w:rPr>
      </w:pPr>
      <w:r w:rsidRPr="007C4C8B">
        <w:rPr>
          <w:rFonts w:ascii="Arial" w:hAnsi="Arial" w:cs="Arial"/>
          <w:color w:val="000000"/>
          <w:sz w:val="20"/>
          <w:szCs w:val="20"/>
        </w:rPr>
        <w:t>(2) Ειδικότερα και χωρίς επηρεασμό της πιο πάνω αρχής, θεωρείται ότι είναι σε θέση να κυριαρχεί επί της θέλησης άλλου, κάθε πρόσωπο το οποίο-</w:t>
      </w:r>
    </w:p>
    <w:p w14:paraId="7215BE3D" w14:textId="77777777" w:rsidR="007C4C8B" w:rsidRPr="007C4C8B" w:rsidRDefault="007C4C8B" w:rsidP="007C4C8B">
      <w:pPr>
        <w:pStyle w:val="indent1"/>
        <w:spacing w:before="0" w:beforeAutospacing="0" w:after="0" w:afterAutospacing="0"/>
        <w:jc w:val="both"/>
        <w:rPr>
          <w:rFonts w:ascii="Arial" w:hAnsi="Arial" w:cs="Arial"/>
          <w:color w:val="000000"/>
          <w:sz w:val="20"/>
          <w:szCs w:val="20"/>
        </w:rPr>
      </w:pPr>
      <w:r w:rsidRPr="007C4C8B">
        <w:rPr>
          <w:rFonts w:ascii="Arial" w:hAnsi="Arial" w:cs="Arial"/>
          <w:color w:val="000000"/>
          <w:sz w:val="20"/>
          <w:szCs w:val="20"/>
        </w:rPr>
        <w:t>(α) έχει πραγματική ή προφανή εξουσία επί του άλλου ή βρίσκεται σε σχέση εμπιστοσύνης έναντι του άλλου</w:t>
      </w:r>
      <w:r w:rsidRPr="007C4C8B">
        <w:rPr>
          <w:rFonts w:ascii="Arial" w:hAnsi="Arial" w:cs="Arial"/>
          <w:color w:val="000000"/>
          <w:sz w:val="20"/>
          <w:szCs w:val="20"/>
          <w:vertAlign w:val="superscript"/>
        </w:rPr>
        <w:t>.</w:t>
      </w:r>
      <w:r w:rsidRPr="007C4C8B">
        <w:rPr>
          <w:rFonts w:ascii="Arial" w:hAnsi="Arial" w:cs="Arial"/>
          <w:color w:val="000000"/>
          <w:sz w:val="20"/>
          <w:szCs w:val="20"/>
        </w:rPr>
        <w:t> ή</w:t>
      </w:r>
    </w:p>
    <w:p w14:paraId="47302B56" w14:textId="77777777" w:rsidR="007C4C8B" w:rsidRPr="007C4C8B" w:rsidRDefault="007C4C8B" w:rsidP="007C4C8B">
      <w:pPr>
        <w:pStyle w:val="indent1"/>
        <w:spacing w:before="0" w:beforeAutospacing="0" w:after="0" w:afterAutospacing="0"/>
        <w:jc w:val="both"/>
        <w:rPr>
          <w:rFonts w:ascii="Arial" w:hAnsi="Arial" w:cs="Arial"/>
          <w:color w:val="000000"/>
          <w:sz w:val="20"/>
          <w:szCs w:val="20"/>
        </w:rPr>
      </w:pPr>
      <w:r w:rsidRPr="007C4C8B">
        <w:rPr>
          <w:rFonts w:ascii="Arial" w:hAnsi="Arial" w:cs="Arial"/>
          <w:color w:val="000000"/>
          <w:sz w:val="20"/>
          <w:szCs w:val="20"/>
        </w:rPr>
        <w:t>(β) καταρτίζει σύμβαση με πρόσωπο, του οποίου η πνευματική ικανότητα είναι προσωρινά ή μόνιμα επηρεασμένη λόγω ηλικίας, ασθένειας ή πνευματικής ή σωματικής κατάπτωσης.</w:t>
      </w:r>
    </w:p>
    <w:p w14:paraId="1DFB61C7" w14:textId="1721C91F" w:rsidR="007C4C8B" w:rsidRPr="007C4C8B" w:rsidRDefault="007C4C8B" w:rsidP="007C4C8B">
      <w:pPr>
        <w:pStyle w:val="NormalWeb"/>
        <w:spacing w:before="0" w:beforeAutospacing="0" w:after="0" w:afterAutospacing="0"/>
        <w:jc w:val="both"/>
        <w:rPr>
          <w:rFonts w:ascii="Arial" w:hAnsi="Arial" w:cs="Arial"/>
          <w:color w:val="000000"/>
          <w:sz w:val="20"/>
          <w:szCs w:val="20"/>
        </w:rPr>
      </w:pPr>
      <w:r w:rsidRPr="007C4C8B">
        <w:rPr>
          <w:rFonts w:ascii="Arial" w:hAnsi="Arial" w:cs="Arial"/>
          <w:color w:val="000000"/>
          <w:sz w:val="20"/>
          <w:szCs w:val="20"/>
        </w:rPr>
        <w:t>(3) Όταν πρόσωπο το οποίο είναι σε θέση να κυριαρχεί επί της θέλησης άλλου, συμβάλλεται μαζί με αυτόν, και η συναλλαγή φαίνεται από μόνη της ή από τα αποδεικτικά στοιχεία που προσάχθηκαν, ότι είναι υπέρμετρα επαχθής, το βάρος απόδειξης ότι η σύμβαση δεν συνάφθηκε συνεπεία ψυχικής πίεσης φέρει το πρόσωπο που είναι σε θέση να κυριαρχεί επί της θέλησης του άλλου.</w:t>
      </w:r>
    </w:p>
    <w:p w14:paraId="14B82F1E" w14:textId="4FE2D979" w:rsidR="007C4C8B" w:rsidRDefault="007C4C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858849"/>
      <w:docPartObj>
        <w:docPartGallery w:val="Page Numbers (Top of Page)"/>
        <w:docPartUnique/>
      </w:docPartObj>
    </w:sdtPr>
    <w:sdtEndPr>
      <w:rPr>
        <w:noProof/>
      </w:rPr>
    </w:sdtEndPr>
    <w:sdtContent>
      <w:p w14:paraId="4519BD73" w14:textId="45BE1889" w:rsidR="002B5669" w:rsidRDefault="002B5669">
        <w:pPr>
          <w:pStyle w:val="Header"/>
          <w:jc w:val="center"/>
        </w:pPr>
        <w:r>
          <w:fldChar w:fldCharType="begin"/>
        </w:r>
        <w:r>
          <w:instrText xml:space="preserve"> PAGE   \* MERGEFORMAT </w:instrText>
        </w:r>
        <w:r>
          <w:fldChar w:fldCharType="separate"/>
        </w:r>
        <w:r w:rsidR="00543644">
          <w:rPr>
            <w:noProof/>
          </w:rPr>
          <w:t>1</w:t>
        </w:r>
        <w:r w:rsidR="00543644">
          <w:rPr>
            <w:noProof/>
          </w:rPr>
          <w:t>5</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DE251C6"/>
    <w:multiLevelType w:val="hybridMultilevel"/>
    <w:tmpl w:val="B0DA24E0"/>
    <w:lvl w:ilvl="0" w:tplc="CB7839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94076045">
    <w:abstractNumId w:val="0"/>
  </w:num>
  <w:num w:numId="2" w16cid:durableId="938172072">
    <w:abstractNumId w:val="1"/>
  </w:num>
  <w:num w:numId="3" w16cid:durableId="1168595542">
    <w:abstractNumId w:val="3"/>
  </w:num>
  <w:num w:numId="4" w16cid:durableId="1935504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1C"/>
    <w:rsid w:val="00001B82"/>
    <w:rsid w:val="00001DDB"/>
    <w:rsid w:val="00003F5B"/>
    <w:rsid w:val="00007A2C"/>
    <w:rsid w:val="00010CDF"/>
    <w:rsid w:val="00014607"/>
    <w:rsid w:val="000150CF"/>
    <w:rsid w:val="0001602E"/>
    <w:rsid w:val="000176E5"/>
    <w:rsid w:val="00021AB2"/>
    <w:rsid w:val="0002240F"/>
    <w:rsid w:val="00024529"/>
    <w:rsid w:val="000310D0"/>
    <w:rsid w:val="00036BDA"/>
    <w:rsid w:val="000373A7"/>
    <w:rsid w:val="000455D2"/>
    <w:rsid w:val="000518E5"/>
    <w:rsid w:val="00055743"/>
    <w:rsid w:val="000610A6"/>
    <w:rsid w:val="0006206B"/>
    <w:rsid w:val="00062C33"/>
    <w:rsid w:val="0006472C"/>
    <w:rsid w:val="000647C3"/>
    <w:rsid w:val="000647FE"/>
    <w:rsid w:val="00064A1C"/>
    <w:rsid w:val="00065B71"/>
    <w:rsid w:val="000709F4"/>
    <w:rsid w:val="00071D3E"/>
    <w:rsid w:val="0007237D"/>
    <w:rsid w:val="0007272C"/>
    <w:rsid w:val="00072AFB"/>
    <w:rsid w:val="000755CE"/>
    <w:rsid w:val="000766BD"/>
    <w:rsid w:val="00084EB4"/>
    <w:rsid w:val="00086FEE"/>
    <w:rsid w:val="00090F70"/>
    <w:rsid w:val="00091392"/>
    <w:rsid w:val="0009172A"/>
    <w:rsid w:val="00092535"/>
    <w:rsid w:val="000950A0"/>
    <w:rsid w:val="000952E6"/>
    <w:rsid w:val="0009578B"/>
    <w:rsid w:val="000963AB"/>
    <w:rsid w:val="000A0215"/>
    <w:rsid w:val="000A026D"/>
    <w:rsid w:val="000A0AB6"/>
    <w:rsid w:val="000A59C1"/>
    <w:rsid w:val="000A708D"/>
    <w:rsid w:val="000A7D38"/>
    <w:rsid w:val="000B03E7"/>
    <w:rsid w:val="000B0C1C"/>
    <w:rsid w:val="000B30C2"/>
    <w:rsid w:val="000B3222"/>
    <w:rsid w:val="000B3EE8"/>
    <w:rsid w:val="000C0D9E"/>
    <w:rsid w:val="000C14BA"/>
    <w:rsid w:val="000C23CE"/>
    <w:rsid w:val="000C45DA"/>
    <w:rsid w:val="000C54BA"/>
    <w:rsid w:val="000C54BB"/>
    <w:rsid w:val="000C60D4"/>
    <w:rsid w:val="000C6B54"/>
    <w:rsid w:val="000C6E80"/>
    <w:rsid w:val="000C7D7F"/>
    <w:rsid w:val="000D0616"/>
    <w:rsid w:val="000D110F"/>
    <w:rsid w:val="000D15A3"/>
    <w:rsid w:val="000D605E"/>
    <w:rsid w:val="000D6B2C"/>
    <w:rsid w:val="000E0607"/>
    <w:rsid w:val="000E7C0B"/>
    <w:rsid w:val="000F0551"/>
    <w:rsid w:val="000F498C"/>
    <w:rsid w:val="000F50B8"/>
    <w:rsid w:val="000F7876"/>
    <w:rsid w:val="0010298C"/>
    <w:rsid w:val="00106DAF"/>
    <w:rsid w:val="00111BC5"/>
    <w:rsid w:val="00113EFD"/>
    <w:rsid w:val="001177ED"/>
    <w:rsid w:val="0012086E"/>
    <w:rsid w:val="001218F1"/>
    <w:rsid w:val="00122134"/>
    <w:rsid w:val="0012252E"/>
    <w:rsid w:val="001248D8"/>
    <w:rsid w:val="00126354"/>
    <w:rsid w:val="00126846"/>
    <w:rsid w:val="00126F9E"/>
    <w:rsid w:val="00134F0E"/>
    <w:rsid w:val="0013609D"/>
    <w:rsid w:val="00137B0C"/>
    <w:rsid w:val="001402B4"/>
    <w:rsid w:val="001418CD"/>
    <w:rsid w:val="0014256A"/>
    <w:rsid w:val="00142B5E"/>
    <w:rsid w:val="00143B86"/>
    <w:rsid w:val="00147A3D"/>
    <w:rsid w:val="00155971"/>
    <w:rsid w:val="001653E1"/>
    <w:rsid w:val="00172D03"/>
    <w:rsid w:val="00173602"/>
    <w:rsid w:val="00174C89"/>
    <w:rsid w:val="00174E6C"/>
    <w:rsid w:val="00175B61"/>
    <w:rsid w:val="0018015D"/>
    <w:rsid w:val="00183EDC"/>
    <w:rsid w:val="00185517"/>
    <w:rsid w:val="00186703"/>
    <w:rsid w:val="00192118"/>
    <w:rsid w:val="00192F12"/>
    <w:rsid w:val="001940D2"/>
    <w:rsid w:val="0019754F"/>
    <w:rsid w:val="001A3835"/>
    <w:rsid w:val="001A58BA"/>
    <w:rsid w:val="001A5DCA"/>
    <w:rsid w:val="001A6632"/>
    <w:rsid w:val="001B1F4B"/>
    <w:rsid w:val="001B3F76"/>
    <w:rsid w:val="001B5EBE"/>
    <w:rsid w:val="001C1638"/>
    <w:rsid w:val="001C741C"/>
    <w:rsid w:val="001C743F"/>
    <w:rsid w:val="001D0200"/>
    <w:rsid w:val="001D250F"/>
    <w:rsid w:val="001D37B4"/>
    <w:rsid w:val="001D4B8A"/>
    <w:rsid w:val="001D6EEE"/>
    <w:rsid w:val="001E359C"/>
    <w:rsid w:val="001F09C0"/>
    <w:rsid w:val="001F3F55"/>
    <w:rsid w:val="001F480C"/>
    <w:rsid w:val="001F678C"/>
    <w:rsid w:val="00202C11"/>
    <w:rsid w:val="0020389F"/>
    <w:rsid w:val="00203D62"/>
    <w:rsid w:val="00207FCC"/>
    <w:rsid w:val="00210844"/>
    <w:rsid w:val="00213085"/>
    <w:rsid w:val="002144A0"/>
    <w:rsid w:val="00217AA5"/>
    <w:rsid w:val="00220FA0"/>
    <w:rsid w:val="00221ED4"/>
    <w:rsid w:val="00222580"/>
    <w:rsid w:val="00222666"/>
    <w:rsid w:val="0022279C"/>
    <w:rsid w:val="0022322C"/>
    <w:rsid w:val="002276ED"/>
    <w:rsid w:val="00227785"/>
    <w:rsid w:val="00230BC4"/>
    <w:rsid w:val="00233E5C"/>
    <w:rsid w:val="002344B0"/>
    <w:rsid w:val="00236A83"/>
    <w:rsid w:val="0023762D"/>
    <w:rsid w:val="00237B1C"/>
    <w:rsid w:val="00242714"/>
    <w:rsid w:val="002515CF"/>
    <w:rsid w:val="00251E21"/>
    <w:rsid w:val="00252B1D"/>
    <w:rsid w:val="002600A6"/>
    <w:rsid w:val="00260577"/>
    <w:rsid w:val="00262786"/>
    <w:rsid w:val="00263D47"/>
    <w:rsid w:val="00266AFE"/>
    <w:rsid w:val="00267063"/>
    <w:rsid w:val="00275987"/>
    <w:rsid w:val="0027720E"/>
    <w:rsid w:val="002807C2"/>
    <w:rsid w:val="0028094C"/>
    <w:rsid w:val="00284728"/>
    <w:rsid w:val="002869D9"/>
    <w:rsid w:val="00286F04"/>
    <w:rsid w:val="00287A61"/>
    <w:rsid w:val="00291D3B"/>
    <w:rsid w:val="002921BD"/>
    <w:rsid w:val="00292E54"/>
    <w:rsid w:val="0029475B"/>
    <w:rsid w:val="002A1A1A"/>
    <w:rsid w:val="002A1CEF"/>
    <w:rsid w:val="002A2D22"/>
    <w:rsid w:val="002A69ED"/>
    <w:rsid w:val="002A6B11"/>
    <w:rsid w:val="002B0576"/>
    <w:rsid w:val="002B1B80"/>
    <w:rsid w:val="002B2223"/>
    <w:rsid w:val="002B507A"/>
    <w:rsid w:val="002B5669"/>
    <w:rsid w:val="002B7938"/>
    <w:rsid w:val="002C2B22"/>
    <w:rsid w:val="002C2E68"/>
    <w:rsid w:val="002C359A"/>
    <w:rsid w:val="002C5036"/>
    <w:rsid w:val="002D0F5F"/>
    <w:rsid w:val="002D229D"/>
    <w:rsid w:val="002D24DB"/>
    <w:rsid w:val="002D764F"/>
    <w:rsid w:val="002D7D9D"/>
    <w:rsid w:val="002E0173"/>
    <w:rsid w:val="002E0217"/>
    <w:rsid w:val="002E0C51"/>
    <w:rsid w:val="002E284C"/>
    <w:rsid w:val="002E39AC"/>
    <w:rsid w:val="002E3A31"/>
    <w:rsid w:val="002E4C39"/>
    <w:rsid w:val="002E7461"/>
    <w:rsid w:val="002F623D"/>
    <w:rsid w:val="002F74C7"/>
    <w:rsid w:val="003117CF"/>
    <w:rsid w:val="00312D15"/>
    <w:rsid w:val="003210E7"/>
    <w:rsid w:val="00321834"/>
    <w:rsid w:val="00324319"/>
    <w:rsid w:val="00324F7B"/>
    <w:rsid w:val="003276FB"/>
    <w:rsid w:val="00327D3D"/>
    <w:rsid w:val="0033299F"/>
    <w:rsid w:val="003335F0"/>
    <w:rsid w:val="0033382F"/>
    <w:rsid w:val="00334712"/>
    <w:rsid w:val="0034101D"/>
    <w:rsid w:val="00341CEC"/>
    <w:rsid w:val="00343B21"/>
    <w:rsid w:val="00344638"/>
    <w:rsid w:val="00344793"/>
    <w:rsid w:val="003456CF"/>
    <w:rsid w:val="00347AA7"/>
    <w:rsid w:val="00350AD8"/>
    <w:rsid w:val="00352E73"/>
    <w:rsid w:val="00354396"/>
    <w:rsid w:val="003557BE"/>
    <w:rsid w:val="00356D6F"/>
    <w:rsid w:val="00356DA9"/>
    <w:rsid w:val="00362A21"/>
    <w:rsid w:val="003659F8"/>
    <w:rsid w:val="0037108D"/>
    <w:rsid w:val="003734F4"/>
    <w:rsid w:val="003739E8"/>
    <w:rsid w:val="00374FEF"/>
    <w:rsid w:val="00381ACE"/>
    <w:rsid w:val="00383EFF"/>
    <w:rsid w:val="0038452A"/>
    <w:rsid w:val="0038629C"/>
    <w:rsid w:val="003862A3"/>
    <w:rsid w:val="003912DE"/>
    <w:rsid w:val="00393CD7"/>
    <w:rsid w:val="00394166"/>
    <w:rsid w:val="00394E21"/>
    <w:rsid w:val="00395E33"/>
    <w:rsid w:val="00395EF0"/>
    <w:rsid w:val="003A07A2"/>
    <w:rsid w:val="003A0AD3"/>
    <w:rsid w:val="003A266E"/>
    <w:rsid w:val="003A2A87"/>
    <w:rsid w:val="003A672D"/>
    <w:rsid w:val="003B0B98"/>
    <w:rsid w:val="003B11C3"/>
    <w:rsid w:val="003B5395"/>
    <w:rsid w:val="003C05EC"/>
    <w:rsid w:val="003C17DD"/>
    <w:rsid w:val="003C3C88"/>
    <w:rsid w:val="003C4EF4"/>
    <w:rsid w:val="003C4F7D"/>
    <w:rsid w:val="003C6380"/>
    <w:rsid w:val="003C686B"/>
    <w:rsid w:val="003C6956"/>
    <w:rsid w:val="003C7969"/>
    <w:rsid w:val="003D3702"/>
    <w:rsid w:val="003D42BC"/>
    <w:rsid w:val="003D566E"/>
    <w:rsid w:val="003D5826"/>
    <w:rsid w:val="003D7443"/>
    <w:rsid w:val="003D7D1D"/>
    <w:rsid w:val="003E0E8F"/>
    <w:rsid w:val="003E2C3B"/>
    <w:rsid w:val="003E39AF"/>
    <w:rsid w:val="003E484F"/>
    <w:rsid w:val="003E5C63"/>
    <w:rsid w:val="003E60E5"/>
    <w:rsid w:val="003E709E"/>
    <w:rsid w:val="003F2B42"/>
    <w:rsid w:val="003F5616"/>
    <w:rsid w:val="003F5D02"/>
    <w:rsid w:val="0040727A"/>
    <w:rsid w:val="00411216"/>
    <w:rsid w:val="00414D35"/>
    <w:rsid w:val="004160D5"/>
    <w:rsid w:val="00422376"/>
    <w:rsid w:val="0042348E"/>
    <w:rsid w:val="00424F96"/>
    <w:rsid w:val="00425B73"/>
    <w:rsid w:val="004279D4"/>
    <w:rsid w:val="00431D48"/>
    <w:rsid w:val="00432234"/>
    <w:rsid w:val="00432A8F"/>
    <w:rsid w:val="00432D15"/>
    <w:rsid w:val="00435112"/>
    <w:rsid w:val="00435431"/>
    <w:rsid w:val="0044159B"/>
    <w:rsid w:val="0044185B"/>
    <w:rsid w:val="004440BC"/>
    <w:rsid w:val="00444B87"/>
    <w:rsid w:val="00444EAE"/>
    <w:rsid w:val="0045005E"/>
    <w:rsid w:val="00451FB3"/>
    <w:rsid w:val="00453FE6"/>
    <w:rsid w:val="0045462A"/>
    <w:rsid w:val="00456EE5"/>
    <w:rsid w:val="00462656"/>
    <w:rsid w:val="004633FE"/>
    <w:rsid w:val="00471E9A"/>
    <w:rsid w:val="00475092"/>
    <w:rsid w:val="00476C3A"/>
    <w:rsid w:val="00476FC1"/>
    <w:rsid w:val="004770B0"/>
    <w:rsid w:val="004804B5"/>
    <w:rsid w:val="00482582"/>
    <w:rsid w:val="00482BFC"/>
    <w:rsid w:val="00482FED"/>
    <w:rsid w:val="004831CC"/>
    <w:rsid w:val="00483E0E"/>
    <w:rsid w:val="004877EA"/>
    <w:rsid w:val="00487AA5"/>
    <w:rsid w:val="00494C90"/>
    <w:rsid w:val="0049753F"/>
    <w:rsid w:val="00497C72"/>
    <w:rsid w:val="004A29E8"/>
    <w:rsid w:val="004A3974"/>
    <w:rsid w:val="004A5E2A"/>
    <w:rsid w:val="004A7CD3"/>
    <w:rsid w:val="004B0487"/>
    <w:rsid w:val="004B1184"/>
    <w:rsid w:val="004B27CF"/>
    <w:rsid w:val="004B2CA4"/>
    <w:rsid w:val="004B52AE"/>
    <w:rsid w:val="004C131E"/>
    <w:rsid w:val="004C1771"/>
    <w:rsid w:val="004C18E4"/>
    <w:rsid w:val="004C42F3"/>
    <w:rsid w:val="004C5EB3"/>
    <w:rsid w:val="004C77AF"/>
    <w:rsid w:val="004D22B2"/>
    <w:rsid w:val="004D78CE"/>
    <w:rsid w:val="004E021C"/>
    <w:rsid w:val="004E0447"/>
    <w:rsid w:val="004E1AFF"/>
    <w:rsid w:val="004E2C34"/>
    <w:rsid w:val="004E3F17"/>
    <w:rsid w:val="004E536C"/>
    <w:rsid w:val="004F6CBD"/>
    <w:rsid w:val="005004C1"/>
    <w:rsid w:val="005020E7"/>
    <w:rsid w:val="00504E54"/>
    <w:rsid w:val="005056F5"/>
    <w:rsid w:val="0050728B"/>
    <w:rsid w:val="00513103"/>
    <w:rsid w:val="00513283"/>
    <w:rsid w:val="00513E1A"/>
    <w:rsid w:val="0051457D"/>
    <w:rsid w:val="00515D8F"/>
    <w:rsid w:val="0052318A"/>
    <w:rsid w:val="0052462C"/>
    <w:rsid w:val="00527730"/>
    <w:rsid w:val="0053019D"/>
    <w:rsid w:val="00530E19"/>
    <w:rsid w:val="005312BE"/>
    <w:rsid w:val="00533934"/>
    <w:rsid w:val="00540A0E"/>
    <w:rsid w:val="00540ABD"/>
    <w:rsid w:val="00540DFC"/>
    <w:rsid w:val="00541120"/>
    <w:rsid w:val="00541F52"/>
    <w:rsid w:val="0054350C"/>
    <w:rsid w:val="0054363A"/>
    <w:rsid w:val="00543644"/>
    <w:rsid w:val="00547779"/>
    <w:rsid w:val="00555EAF"/>
    <w:rsid w:val="005560B3"/>
    <w:rsid w:val="005561B4"/>
    <w:rsid w:val="005625EF"/>
    <w:rsid w:val="00562980"/>
    <w:rsid w:val="00563222"/>
    <w:rsid w:val="00565902"/>
    <w:rsid w:val="00565B38"/>
    <w:rsid w:val="0056779E"/>
    <w:rsid w:val="005704D8"/>
    <w:rsid w:val="005717E3"/>
    <w:rsid w:val="00585213"/>
    <w:rsid w:val="0058578D"/>
    <w:rsid w:val="00586879"/>
    <w:rsid w:val="005938D8"/>
    <w:rsid w:val="005948F7"/>
    <w:rsid w:val="00595BEB"/>
    <w:rsid w:val="005A0604"/>
    <w:rsid w:val="005A52F4"/>
    <w:rsid w:val="005A7E5D"/>
    <w:rsid w:val="005B1DC7"/>
    <w:rsid w:val="005B3B1F"/>
    <w:rsid w:val="005B5071"/>
    <w:rsid w:val="005C1550"/>
    <w:rsid w:val="005C799D"/>
    <w:rsid w:val="005D124F"/>
    <w:rsid w:val="005D19BF"/>
    <w:rsid w:val="005D1C2B"/>
    <w:rsid w:val="005D1CDB"/>
    <w:rsid w:val="005D2F92"/>
    <w:rsid w:val="005D34FE"/>
    <w:rsid w:val="005D4E4E"/>
    <w:rsid w:val="005D5431"/>
    <w:rsid w:val="005D5B10"/>
    <w:rsid w:val="005D6170"/>
    <w:rsid w:val="005D70CC"/>
    <w:rsid w:val="005D7317"/>
    <w:rsid w:val="005D760B"/>
    <w:rsid w:val="005E0ABA"/>
    <w:rsid w:val="005E37A6"/>
    <w:rsid w:val="005E4EFB"/>
    <w:rsid w:val="005E5051"/>
    <w:rsid w:val="005E51EF"/>
    <w:rsid w:val="005E6E89"/>
    <w:rsid w:val="005E74A8"/>
    <w:rsid w:val="005F04D5"/>
    <w:rsid w:val="005F244C"/>
    <w:rsid w:val="005F247E"/>
    <w:rsid w:val="005F5D43"/>
    <w:rsid w:val="005F7EB5"/>
    <w:rsid w:val="00600A30"/>
    <w:rsid w:val="006053B8"/>
    <w:rsid w:val="00605E07"/>
    <w:rsid w:val="006137F8"/>
    <w:rsid w:val="00617C4C"/>
    <w:rsid w:val="006210C2"/>
    <w:rsid w:val="0062742A"/>
    <w:rsid w:val="0062794D"/>
    <w:rsid w:val="00631AA3"/>
    <w:rsid w:val="00632A7D"/>
    <w:rsid w:val="00634886"/>
    <w:rsid w:val="006363BE"/>
    <w:rsid w:val="00636A86"/>
    <w:rsid w:val="0064310A"/>
    <w:rsid w:val="00643589"/>
    <w:rsid w:val="00643D29"/>
    <w:rsid w:val="0064409A"/>
    <w:rsid w:val="00644666"/>
    <w:rsid w:val="00647E02"/>
    <w:rsid w:val="006501D0"/>
    <w:rsid w:val="0065575E"/>
    <w:rsid w:val="006564D9"/>
    <w:rsid w:val="0065671E"/>
    <w:rsid w:val="00656928"/>
    <w:rsid w:val="006605D4"/>
    <w:rsid w:val="00663B1F"/>
    <w:rsid w:val="00667AB3"/>
    <w:rsid w:val="006711A7"/>
    <w:rsid w:val="00676CF8"/>
    <w:rsid w:val="00683D6B"/>
    <w:rsid w:val="006843D0"/>
    <w:rsid w:val="006921B6"/>
    <w:rsid w:val="0069302F"/>
    <w:rsid w:val="00694C18"/>
    <w:rsid w:val="00695ED0"/>
    <w:rsid w:val="00697710"/>
    <w:rsid w:val="006A142D"/>
    <w:rsid w:val="006A36A0"/>
    <w:rsid w:val="006A44EF"/>
    <w:rsid w:val="006A733B"/>
    <w:rsid w:val="006B03FE"/>
    <w:rsid w:val="006C05DF"/>
    <w:rsid w:val="006C0751"/>
    <w:rsid w:val="006C07E0"/>
    <w:rsid w:val="006C0A97"/>
    <w:rsid w:val="006C18A8"/>
    <w:rsid w:val="006C2E96"/>
    <w:rsid w:val="006C3D89"/>
    <w:rsid w:val="006C4EF1"/>
    <w:rsid w:val="006C7880"/>
    <w:rsid w:val="006D0664"/>
    <w:rsid w:val="006D07FC"/>
    <w:rsid w:val="006D2595"/>
    <w:rsid w:val="006D291F"/>
    <w:rsid w:val="006D32C7"/>
    <w:rsid w:val="006D59C0"/>
    <w:rsid w:val="006E00C0"/>
    <w:rsid w:val="006E060D"/>
    <w:rsid w:val="006E7647"/>
    <w:rsid w:val="006E7760"/>
    <w:rsid w:val="006F2B05"/>
    <w:rsid w:val="006F6BB5"/>
    <w:rsid w:val="00702D29"/>
    <w:rsid w:val="00703317"/>
    <w:rsid w:val="00703F97"/>
    <w:rsid w:val="00704B85"/>
    <w:rsid w:val="0070699E"/>
    <w:rsid w:val="00715C85"/>
    <w:rsid w:val="00717587"/>
    <w:rsid w:val="00717807"/>
    <w:rsid w:val="007270A5"/>
    <w:rsid w:val="0073003B"/>
    <w:rsid w:val="00730145"/>
    <w:rsid w:val="0073158B"/>
    <w:rsid w:val="00733A27"/>
    <w:rsid w:val="007371EE"/>
    <w:rsid w:val="007378A1"/>
    <w:rsid w:val="0074493D"/>
    <w:rsid w:val="00747E02"/>
    <w:rsid w:val="00752ACE"/>
    <w:rsid w:val="007574F8"/>
    <w:rsid w:val="00757640"/>
    <w:rsid w:val="0076018B"/>
    <w:rsid w:val="00760817"/>
    <w:rsid w:val="00761F23"/>
    <w:rsid w:val="00765B73"/>
    <w:rsid w:val="00767DC2"/>
    <w:rsid w:val="0077151F"/>
    <w:rsid w:val="0077217C"/>
    <w:rsid w:val="00772E71"/>
    <w:rsid w:val="0077307D"/>
    <w:rsid w:val="00775494"/>
    <w:rsid w:val="00777EA2"/>
    <w:rsid w:val="00781D84"/>
    <w:rsid w:val="0078242A"/>
    <w:rsid w:val="00782885"/>
    <w:rsid w:val="00783854"/>
    <w:rsid w:val="00784875"/>
    <w:rsid w:val="007924DA"/>
    <w:rsid w:val="007925E4"/>
    <w:rsid w:val="00792D34"/>
    <w:rsid w:val="007938DF"/>
    <w:rsid w:val="00795BF1"/>
    <w:rsid w:val="007A3AB6"/>
    <w:rsid w:val="007A733F"/>
    <w:rsid w:val="007A7489"/>
    <w:rsid w:val="007A7896"/>
    <w:rsid w:val="007A7E04"/>
    <w:rsid w:val="007B38F8"/>
    <w:rsid w:val="007B3AB3"/>
    <w:rsid w:val="007B452A"/>
    <w:rsid w:val="007B568E"/>
    <w:rsid w:val="007C1F21"/>
    <w:rsid w:val="007C27C2"/>
    <w:rsid w:val="007C4C8B"/>
    <w:rsid w:val="007C610F"/>
    <w:rsid w:val="007D01C7"/>
    <w:rsid w:val="007D7FE1"/>
    <w:rsid w:val="007E053D"/>
    <w:rsid w:val="007E06D0"/>
    <w:rsid w:val="007E1B2E"/>
    <w:rsid w:val="007E1B94"/>
    <w:rsid w:val="007E20E6"/>
    <w:rsid w:val="007E4C33"/>
    <w:rsid w:val="007E6B5E"/>
    <w:rsid w:val="007E6FC9"/>
    <w:rsid w:val="007E7627"/>
    <w:rsid w:val="007F0A52"/>
    <w:rsid w:val="007F2EA9"/>
    <w:rsid w:val="007F4B51"/>
    <w:rsid w:val="00800FCD"/>
    <w:rsid w:val="00801FE5"/>
    <w:rsid w:val="008048C2"/>
    <w:rsid w:val="00804DE7"/>
    <w:rsid w:val="00805312"/>
    <w:rsid w:val="0081134C"/>
    <w:rsid w:val="008143EC"/>
    <w:rsid w:val="00815DEE"/>
    <w:rsid w:val="00817D00"/>
    <w:rsid w:val="0082022B"/>
    <w:rsid w:val="00820EF7"/>
    <w:rsid w:val="00822DDB"/>
    <w:rsid w:val="00824565"/>
    <w:rsid w:val="008300F2"/>
    <w:rsid w:val="00831E3F"/>
    <w:rsid w:val="008345FE"/>
    <w:rsid w:val="00835800"/>
    <w:rsid w:val="00842ADE"/>
    <w:rsid w:val="00847207"/>
    <w:rsid w:val="0085430A"/>
    <w:rsid w:val="00855A8E"/>
    <w:rsid w:val="00856316"/>
    <w:rsid w:val="00857E9D"/>
    <w:rsid w:val="00857EBF"/>
    <w:rsid w:val="008645B4"/>
    <w:rsid w:val="00865076"/>
    <w:rsid w:val="00867767"/>
    <w:rsid w:val="00875559"/>
    <w:rsid w:val="00875755"/>
    <w:rsid w:val="00875D43"/>
    <w:rsid w:val="00881828"/>
    <w:rsid w:val="00881CE4"/>
    <w:rsid w:val="00882EE8"/>
    <w:rsid w:val="008839D1"/>
    <w:rsid w:val="0088480B"/>
    <w:rsid w:val="0088562E"/>
    <w:rsid w:val="0088665D"/>
    <w:rsid w:val="00890C54"/>
    <w:rsid w:val="0089309C"/>
    <w:rsid w:val="00897C57"/>
    <w:rsid w:val="008A16CB"/>
    <w:rsid w:val="008A2FA9"/>
    <w:rsid w:val="008A34A8"/>
    <w:rsid w:val="008A4E4B"/>
    <w:rsid w:val="008A5E8B"/>
    <w:rsid w:val="008A6F9A"/>
    <w:rsid w:val="008B0BE8"/>
    <w:rsid w:val="008B7403"/>
    <w:rsid w:val="008C0E49"/>
    <w:rsid w:val="008C28C2"/>
    <w:rsid w:val="008C69ED"/>
    <w:rsid w:val="008C764F"/>
    <w:rsid w:val="008D29D9"/>
    <w:rsid w:val="008D32B0"/>
    <w:rsid w:val="008D52ED"/>
    <w:rsid w:val="008E761B"/>
    <w:rsid w:val="008F29DD"/>
    <w:rsid w:val="008F52BE"/>
    <w:rsid w:val="008F5ED4"/>
    <w:rsid w:val="008F7B4C"/>
    <w:rsid w:val="009074BC"/>
    <w:rsid w:val="00912138"/>
    <w:rsid w:val="00914C38"/>
    <w:rsid w:val="00915D67"/>
    <w:rsid w:val="00917C80"/>
    <w:rsid w:val="00923606"/>
    <w:rsid w:val="00923629"/>
    <w:rsid w:val="0092633B"/>
    <w:rsid w:val="00930A03"/>
    <w:rsid w:val="00930ABA"/>
    <w:rsid w:val="00931E7B"/>
    <w:rsid w:val="009350B2"/>
    <w:rsid w:val="00935CE5"/>
    <w:rsid w:val="009430EC"/>
    <w:rsid w:val="0094496E"/>
    <w:rsid w:val="00950E4E"/>
    <w:rsid w:val="009524C3"/>
    <w:rsid w:val="00952606"/>
    <w:rsid w:val="00952B4A"/>
    <w:rsid w:val="00954909"/>
    <w:rsid w:val="00954E6B"/>
    <w:rsid w:val="00955BC8"/>
    <w:rsid w:val="00956915"/>
    <w:rsid w:val="00956B6E"/>
    <w:rsid w:val="00960307"/>
    <w:rsid w:val="00961EF6"/>
    <w:rsid w:val="00962B22"/>
    <w:rsid w:val="00963EBA"/>
    <w:rsid w:val="009672FF"/>
    <w:rsid w:val="00970905"/>
    <w:rsid w:val="00973FC4"/>
    <w:rsid w:val="00977279"/>
    <w:rsid w:val="00982B0D"/>
    <w:rsid w:val="00982B41"/>
    <w:rsid w:val="00984A7C"/>
    <w:rsid w:val="00985E9A"/>
    <w:rsid w:val="00986493"/>
    <w:rsid w:val="009865DC"/>
    <w:rsid w:val="00986AB2"/>
    <w:rsid w:val="00994F2F"/>
    <w:rsid w:val="00997751"/>
    <w:rsid w:val="009978B9"/>
    <w:rsid w:val="00997CF5"/>
    <w:rsid w:val="009A04F1"/>
    <w:rsid w:val="009A2F6C"/>
    <w:rsid w:val="009A33B8"/>
    <w:rsid w:val="009A4803"/>
    <w:rsid w:val="009A5F8C"/>
    <w:rsid w:val="009A6427"/>
    <w:rsid w:val="009A6B75"/>
    <w:rsid w:val="009B29FA"/>
    <w:rsid w:val="009B7C61"/>
    <w:rsid w:val="009C19C1"/>
    <w:rsid w:val="009C30ED"/>
    <w:rsid w:val="009C3828"/>
    <w:rsid w:val="009C52FC"/>
    <w:rsid w:val="009C6755"/>
    <w:rsid w:val="009C6D8C"/>
    <w:rsid w:val="009D3497"/>
    <w:rsid w:val="009D4AAD"/>
    <w:rsid w:val="009D4C83"/>
    <w:rsid w:val="009D6265"/>
    <w:rsid w:val="009D631E"/>
    <w:rsid w:val="009E00A0"/>
    <w:rsid w:val="009E03DB"/>
    <w:rsid w:val="009E1372"/>
    <w:rsid w:val="009E1AD4"/>
    <w:rsid w:val="009E37D1"/>
    <w:rsid w:val="009E384E"/>
    <w:rsid w:val="009E581B"/>
    <w:rsid w:val="009E7124"/>
    <w:rsid w:val="009F0211"/>
    <w:rsid w:val="009F1A5E"/>
    <w:rsid w:val="009F1AE8"/>
    <w:rsid w:val="009F20E7"/>
    <w:rsid w:val="009F7313"/>
    <w:rsid w:val="00A00CA6"/>
    <w:rsid w:val="00A01F02"/>
    <w:rsid w:val="00A041C7"/>
    <w:rsid w:val="00A05DE6"/>
    <w:rsid w:val="00A06727"/>
    <w:rsid w:val="00A06789"/>
    <w:rsid w:val="00A1618D"/>
    <w:rsid w:val="00A16D32"/>
    <w:rsid w:val="00A209DF"/>
    <w:rsid w:val="00A229DF"/>
    <w:rsid w:val="00A27D3E"/>
    <w:rsid w:val="00A3047A"/>
    <w:rsid w:val="00A307B6"/>
    <w:rsid w:val="00A31D9F"/>
    <w:rsid w:val="00A359F0"/>
    <w:rsid w:val="00A36648"/>
    <w:rsid w:val="00A36DC8"/>
    <w:rsid w:val="00A44F06"/>
    <w:rsid w:val="00A4691F"/>
    <w:rsid w:val="00A479A1"/>
    <w:rsid w:val="00A5026E"/>
    <w:rsid w:val="00A51182"/>
    <w:rsid w:val="00A56D59"/>
    <w:rsid w:val="00A57C18"/>
    <w:rsid w:val="00A60402"/>
    <w:rsid w:val="00A6078F"/>
    <w:rsid w:val="00A60AB3"/>
    <w:rsid w:val="00A65D52"/>
    <w:rsid w:val="00A66D6A"/>
    <w:rsid w:val="00A66DC7"/>
    <w:rsid w:val="00A670AE"/>
    <w:rsid w:val="00A676D7"/>
    <w:rsid w:val="00A67F0B"/>
    <w:rsid w:val="00A71502"/>
    <w:rsid w:val="00A733CB"/>
    <w:rsid w:val="00A73793"/>
    <w:rsid w:val="00A817AE"/>
    <w:rsid w:val="00A81937"/>
    <w:rsid w:val="00A85408"/>
    <w:rsid w:val="00A90C8A"/>
    <w:rsid w:val="00A94574"/>
    <w:rsid w:val="00A950C6"/>
    <w:rsid w:val="00A95BB3"/>
    <w:rsid w:val="00A97F8E"/>
    <w:rsid w:val="00AA29A5"/>
    <w:rsid w:val="00AA72D2"/>
    <w:rsid w:val="00AA734E"/>
    <w:rsid w:val="00AB0110"/>
    <w:rsid w:val="00AB031D"/>
    <w:rsid w:val="00AB5462"/>
    <w:rsid w:val="00AB77DE"/>
    <w:rsid w:val="00AC47FA"/>
    <w:rsid w:val="00AC7F8F"/>
    <w:rsid w:val="00AD2FF8"/>
    <w:rsid w:val="00AD5DB5"/>
    <w:rsid w:val="00AE414F"/>
    <w:rsid w:val="00AE574E"/>
    <w:rsid w:val="00AE7977"/>
    <w:rsid w:val="00AF4BDC"/>
    <w:rsid w:val="00AF5365"/>
    <w:rsid w:val="00B039FC"/>
    <w:rsid w:val="00B078B6"/>
    <w:rsid w:val="00B1290A"/>
    <w:rsid w:val="00B13871"/>
    <w:rsid w:val="00B16356"/>
    <w:rsid w:val="00B16CFA"/>
    <w:rsid w:val="00B17D80"/>
    <w:rsid w:val="00B20B0B"/>
    <w:rsid w:val="00B20EE5"/>
    <w:rsid w:val="00B23DA7"/>
    <w:rsid w:val="00B31046"/>
    <w:rsid w:val="00B32842"/>
    <w:rsid w:val="00B33312"/>
    <w:rsid w:val="00B3481A"/>
    <w:rsid w:val="00B41BE3"/>
    <w:rsid w:val="00B42CFC"/>
    <w:rsid w:val="00B4327A"/>
    <w:rsid w:val="00B4710D"/>
    <w:rsid w:val="00B5162C"/>
    <w:rsid w:val="00B62693"/>
    <w:rsid w:val="00B67BA4"/>
    <w:rsid w:val="00B70743"/>
    <w:rsid w:val="00B72B7A"/>
    <w:rsid w:val="00B72E5C"/>
    <w:rsid w:val="00B76EF4"/>
    <w:rsid w:val="00B8500E"/>
    <w:rsid w:val="00B85272"/>
    <w:rsid w:val="00B90C86"/>
    <w:rsid w:val="00B94047"/>
    <w:rsid w:val="00B94576"/>
    <w:rsid w:val="00B965F6"/>
    <w:rsid w:val="00B9756F"/>
    <w:rsid w:val="00B9761D"/>
    <w:rsid w:val="00BA4380"/>
    <w:rsid w:val="00BA7C8A"/>
    <w:rsid w:val="00BB3B7C"/>
    <w:rsid w:val="00BB3F38"/>
    <w:rsid w:val="00BB4FE5"/>
    <w:rsid w:val="00BB5D0A"/>
    <w:rsid w:val="00BB7686"/>
    <w:rsid w:val="00BC4F87"/>
    <w:rsid w:val="00BC5E2D"/>
    <w:rsid w:val="00BC6C81"/>
    <w:rsid w:val="00BD171A"/>
    <w:rsid w:val="00BD20A8"/>
    <w:rsid w:val="00BD279C"/>
    <w:rsid w:val="00BD2C9D"/>
    <w:rsid w:val="00BD3D1B"/>
    <w:rsid w:val="00BD46E2"/>
    <w:rsid w:val="00BD5E78"/>
    <w:rsid w:val="00BD7C70"/>
    <w:rsid w:val="00BE0855"/>
    <w:rsid w:val="00BE1A57"/>
    <w:rsid w:val="00BE20C7"/>
    <w:rsid w:val="00BE672F"/>
    <w:rsid w:val="00BE763A"/>
    <w:rsid w:val="00BE7BB4"/>
    <w:rsid w:val="00BF0DE8"/>
    <w:rsid w:val="00BF189D"/>
    <w:rsid w:val="00BF2E9B"/>
    <w:rsid w:val="00BF5702"/>
    <w:rsid w:val="00BF5F6F"/>
    <w:rsid w:val="00BF7633"/>
    <w:rsid w:val="00C02A0F"/>
    <w:rsid w:val="00C03240"/>
    <w:rsid w:val="00C035CF"/>
    <w:rsid w:val="00C042D3"/>
    <w:rsid w:val="00C05662"/>
    <w:rsid w:val="00C05829"/>
    <w:rsid w:val="00C107EF"/>
    <w:rsid w:val="00C13438"/>
    <w:rsid w:val="00C13FB3"/>
    <w:rsid w:val="00C16E2A"/>
    <w:rsid w:val="00C174BB"/>
    <w:rsid w:val="00C22245"/>
    <w:rsid w:val="00C23691"/>
    <w:rsid w:val="00C27211"/>
    <w:rsid w:val="00C27B88"/>
    <w:rsid w:val="00C300D7"/>
    <w:rsid w:val="00C3056D"/>
    <w:rsid w:val="00C3105E"/>
    <w:rsid w:val="00C3157A"/>
    <w:rsid w:val="00C34B75"/>
    <w:rsid w:val="00C41310"/>
    <w:rsid w:val="00C458E2"/>
    <w:rsid w:val="00C45B88"/>
    <w:rsid w:val="00C45D43"/>
    <w:rsid w:val="00C46320"/>
    <w:rsid w:val="00C505C7"/>
    <w:rsid w:val="00C54429"/>
    <w:rsid w:val="00C57981"/>
    <w:rsid w:val="00C57CCF"/>
    <w:rsid w:val="00C651A3"/>
    <w:rsid w:val="00C65366"/>
    <w:rsid w:val="00C67378"/>
    <w:rsid w:val="00C67DFA"/>
    <w:rsid w:val="00C7072A"/>
    <w:rsid w:val="00C72C91"/>
    <w:rsid w:val="00C7349E"/>
    <w:rsid w:val="00C77B7A"/>
    <w:rsid w:val="00C848D6"/>
    <w:rsid w:val="00C86DBB"/>
    <w:rsid w:val="00C92A1F"/>
    <w:rsid w:val="00C92A47"/>
    <w:rsid w:val="00C933C7"/>
    <w:rsid w:val="00C93CCA"/>
    <w:rsid w:val="00C94C10"/>
    <w:rsid w:val="00C96B69"/>
    <w:rsid w:val="00C974AD"/>
    <w:rsid w:val="00C97669"/>
    <w:rsid w:val="00C97B68"/>
    <w:rsid w:val="00CA1CBB"/>
    <w:rsid w:val="00CA2140"/>
    <w:rsid w:val="00CA7BFD"/>
    <w:rsid w:val="00CB0565"/>
    <w:rsid w:val="00CB16EF"/>
    <w:rsid w:val="00CB184F"/>
    <w:rsid w:val="00CB2129"/>
    <w:rsid w:val="00CC0E44"/>
    <w:rsid w:val="00CC2131"/>
    <w:rsid w:val="00CD1052"/>
    <w:rsid w:val="00CD32E1"/>
    <w:rsid w:val="00CD4FDB"/>
    <w:rsid w:val="00CD519F"/>
    <w:rsid w:val="00CD73D7"/>
    <w:rsid w:val="00CD7AC7"/>
    <w:rsid w:val="00CD7EBA"/>
    <w:rsid w:val="00CE0D8D"/>
    <w:rsid w:val="00CE6560"/>
    <w:rsid w:val="00CE6FAA"/>
    <w:rsid w:val="00CF0EA7"/>
    <w:rsid w:val="00CF1609"/>
    <w:rsid w:val="00D014E8"/>
    <w:rsid w:val="00D0158F"/>
    <w:rsid w:val="00D036C8"/>
    <w:rsid w:val="00D03E2F"/>
    <w:rsid w:val="00D042FD"/>
    <w:rsid w:val="00D05BF6"/>
    <w:rsid w:val="00D05F8F"/>
    <w:rsid w:val="00D0689F"/>
    <w:rsid w:val="00D06FB2"/>
    <w:rsid w:val="00D07BFB"/>
    <w:rsid w:val="00D11514"/>
    <w:rsid w:val="00D11F3B"/>
    <w:rsid w:val="00D1296D"/>
    <w:rsid w:val="00D15167"/>
    <w:rsid w:val="00D16F99"/>
    <w:rsid w:val="00D178DB"/>
    <w:rsid w:val="00D17C7A"/>
    <w:rsid w:val="00D20773"/>
    <w:rsid w:val="00D2101D"/>
    <w:rsid w:val="00D23CFA"/>
    <w:rsid w:val="00D24A9C"/>
    <w:rsid w:val="00D25DDC"/>
    <w:rsid w:val="00D27294"/>
    <w:rsid w:val="00D340FA"/>
    <w:rsid w:val="00D35F1D"/>
    <w:rsid w:val="00D365FD"/>
    <w:rsid w:val="00D37213"/>
    <w:rsid w:val="00D428DF"/>
    <w:rsid w:val="00D464AC"/>
    <w:rsid w:val="00D47B06"/>
    <w:rsid w:val="00D57BEE"/>
    <w:rsid w:val="00D63EC4"/>
    <w:rsid w:val="00D64B31"/>
    <w:rsid w:val="00D6699F"/>
    <w:rsid w:val="00D6704A"/>
    <w:rsid w:val="00D70A95"/>
    <w:rsid w:val="00D7231D"/>
    <w:rsid w:val="00D723E4"/>
    <w:rsid w:val="00D7495A"/>
    <w:rsid w:val="00D75C29"/>
    <w:rsid w:val="00D81464"/>
    <w:rsid w:val="00D82458"/>
    <w:rsid w:val="00D83133"/>
    <w:rsid w:val="00D856D4"/>
    <w:rsid w:val="00D86022"/>
    <w:rsid w:val="00D877A5"/>
    <w:rsid w:val="00D94B6F"/>
    <w:rsid w:val="00D96314"/>
    <w:rsid w:val="00D96DD8"/>
    <w:rsid w:val="00DA29C9"/>
    <w:rsid w:val="00DA3129"/>
    <w:rsid w:val="00DA43D2"/>
    <w:rsid w:val="00DA4AE5"/>
    <w:rsid w:val="00DA6094"/>
    <w:rsid w:val="00DB2D00"/>
    <w:rsid w:val="00DC0F96"/>
    <w:rsid w:val="00DC351D"/>
    <w:rsid w:val="00DC3740"/>
    <w:rsid w:val="00DC3D99"/>
    <w:rsid w:val="00DC47BC"/>
    <w:rsid w:val="00DC75C0"/>
    <w:rsid w:val="00DD0806"/>
    <w:rsid w:val="00DD0C7F"/>
    <w:rsid w:val="00DD1F7E"/>
    <w:rsid w:val="00DD2195"/>
    <w:rsid w:val="00DD22EA"/>
    <w:rsid w:val="00DD2DDF"/>
    <w:rsid w:val="00DD4253"/>
    <w:rsid w:val="00DD5908"/>
    <w:rsid w:val="00DD5C29"/>
    <w:rsid w:val="00DD7AE9"/>
    <w:rsid w:val="00DE0F35"/>
    <w:rsid w:val="00DE2483"/>
    <w:rsid w:val="00DF23D8"/>
    <w:rsid w:val="00DF2C01"/>
    <w:rsid w:val="00DF3068"/>
    <w:rsid w:val="00DF57BA"/>
    <w:rsid w:val="00DF6C0B"/>
    <w:rsid w:val="00DF6C78"/>
    <w:rsid w:val="00E007B9"/>
    <w:rsid w:val="00E01EA4"/>
    <w:rsid w:val="00E06E74"/>
    <w:rsid w:val="00E10474"/>
    <w:rsid w:val="00E14484"/>
    <w:rsid w:val="00E14A35"/>
    <w:rsid w:val="00E15AB4"/>
    <w:rsid w:val="00E254C8"/>
    <w:rsid w:val="00E25F5F"/>
    <w:rsid w:val="00E338F1"/>
    <w:rsid w:val="00E36280"/>
    <w:rsid w:val="00E460A3"/>
    <w:rsid w:val="00E46D7A"/>
    <w:rsid w:val="00E47F70"/>
    <w:rsid w:val="00E516F4"/>
    <w:rsid w:val="00E533FC"/>
    <w:rsid w:val="00E537CA"/>
    <w:rsid w:val="00E55F1A"/>
    <w:rsid w:val="00E616AD"/>
    <w:rsid w:val="00E618EE"/>
    <w:rsid w:val="00E62787"/>
    <w:rsid w:val="00E64BA8"/>
    <w:rsid w:val="00E65896"/>
    <w:rsid w:val="00E6698E"/>
    <w:rsid w:val="00E67E61"/>
    <w:rsid w:val="00E7315A"/>
    <w:rsid w:val="00E76008"/>
    <w:rsid w:val="00E765D3"/>
    <w:rsid w:val="00E802B6"/>
    <w:rsid w:val="00E8110C"/>
    <w:rsid w:val="00E812FF"/>
    <w:rsid w:val="00E8189E"/>
    <w:rsid w:val="00E81CB7"/>
    <w:rsid w:val="00E81F67"/>
    <w:rsid w:val="00E82D5E"/>
    <w:rsid w:val="00E849CA"/>
    <w:rsid w:val="00E85F28"/>
    <w:rsid w:val="00E904B9"/>
    <w:rsid w:val="00E92A6D"/>
    <w:rsid w:val="00E92FA8"/>
    <w:rsid w:val="00E975D1"/>
    <w:rsid w:val="00E97CF7"/>
    <w:rsid w:val="00E97EF1"/>
    <w:rsid w:val="00EA411E"/>
    <w:rsid w:val="00EA6F13"/>
    <w:rsid w:val="00EA7E8C"/>
    <w:rsid w:val="00EB1779"/>
    <w:rsid w:val="00EB32A3"/>
    <w:rsid w:val="00EB76EF"/>
    <w:rsid w:val="00EC0B37"/>
    <w:rsid w:val="00EC3404"/>
    <w:rsid w:val="00EC3CBD"/>
    <w:rsid w:val="00EC3FEB"/>
    <w:rsid w:val="00EC487D"/>
    <w:rsid w:val="00EC7890"/>
    <w:rsid w:val="00ED1B50"/>
    <w:rsid w:val="00ED31F7"/>
    <w:rsid w:val="00ED5295"/>
    <w:rsid w:val="00ED539E"/>
    <w:rsid w:val="00ED5EFA"/>
    <w:rsid w:val="00ED631F"/>
    <w:rsid w:val="00ED66B5"/>
    <w:rsid w:val="00EE371B"/>
    <w:rsid w:val="00EF17F2"/>
    <w:rsid w:val="00EF3B21"/>
    <w:rsid w:val="00EF74D2"/>
    <w:rsid w:val="00F0532B"/>
    <w:rsid w:val="00F060E8"/>
    <w:rsid w:val="00F10BA6"/>
    <w:rsid w:val="00F135B8"/>
    <w:rsid w:val="00F15A7E"/>
    <w:rsid w:val="00F164AF"/>
    <w:rsid w:val="00F247D0"/>
    <w:rsid w:val="00F25B9C"/>
    <w:rsid w:val="00F336D5"/>
    <w:rsid w:val="00F37117"/>
    <w:rsid w:val="00F372CE"/>
    <w:rsid w:val="00F37EFD"/>
    <w:rsid w:val="00F46B41"/>
    <w:rsid w:val="00F530AF"/>
    <w:rsid w:val="00F55466"/>
    <w:rsid w:val="00F63F9E"/>
    <w:rsid w:val="00F66E2A"/>
    <w:rsid w:val="00F70DB8"/>
    <w:rsid w:val="00F743AF"/>
    <w:rsid w:val="00F75794"/>
    <w:rsid w:val="00F76ADF"/>
    <w:rsid w:val="00F8109D"/>
    <w:rsid w:val="00F82EB0"/>
    <w:rsid w:val="00F8654F"/>
    <w:rsid w:val="00F869C5"/>
    <w:rsid w:val="00F87CD4"/>
    <w:rsid w:val="00F935B2"/>
    <w:rsid w:val="00F93B1D"/>
    <w:rsid w:val="00F943F5"/>
    <w:rsid w:val="00F97226"/>
    <w:rsid w:val="00FA295F"/>
    <w:rsid w:val="00FA470A"/>
    <w:rsid w:val="00FA4721"/>
    <w:rsid w:val="00FB0563"/>
    <w:rsid w:val="00FB76EE"/>
    <w:rsid w:val="00FB7A63"/>
    <w:rsid w:val="00FB7EB5"/>
    <w:rsid w:val="00FC16FB"/>
    <w:rsid w:val="00FC2064"/>
    <w:rsid w:val="00FC5CC7"/>
    <w:rsid w:val="00FD1081"/>
    <w:rsid w:val="00FD218E"/>
    <w:rsid w:val="00FD3872"/>
    <w:rsid w:val="00FD4864"/>
    <w:rsid w:val="00FD624E"/>
    <w:rsid w:val="00FE38F4"/>
    <w:rsid w:val="00FE4987"/>
    <w:rsid w:val="00FE5232"/>
    <w:rsid w:val="00FF0FD4"/>
    <w:rsid w:val="00FF18CF"/>
    <w:rsid w:val="00FF40E4"/>
    <w:rsid w:val="00FF58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paragraph" w:customStyle="1" w:styleId="indent1">
    <w:name w:val="indent1"/>
    <w:basedOn w:val="Normal"/>
    <w:uiPriority w:val="99"/>
    <w:rsid w:val="00B67BA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194274474">
      <w:bodyDiv w:val="1"/>
      <w:marLeft w:val="0"/>
      <w:marRight w:val="0"/>
      <w:marTop w:val="0"/>
      <w:marBottom w:val="0"/>
      <w:divBdr>
        <w:top w:val="none" w:sz="0" w:space="0" w:color="auto"/>
        <w:left w:val="none" w:sz="0" w:space="0" w:color="auto"/>
        <w:bottom w:val="none" w:sz="0" w:space="0" w:color="auto"/>
        <w:right w:val="none" w:sz="0" w:space="0" w:color="auto"/>
      </w:divBdr>
    </w:div>
    <w:div w:id="224920493">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68008260">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360979308">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75834596">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25124220">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7150055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945842766">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037244401">
      <w:bodyDiv w:val="1"/>
      <w:marLeft w:val="0"/>
      <w:marRight w:val="0"/>
      <w:marTop w:val="0"/>
      <w:marBottom w:val="0"/>
      <w:divBdr>
        <w:top w:val="none" w:sz="0" w:space="0" w:color="auto"/>
        <w:left w:val="none" w:sz="0" w:space="0" w:color="auto"/>
        <w:bottom w:val="none" w:sz="0" w:space="0" w:color="auto"/>
        <w:right w:val="none" w:sz="0" w:space="0" w:color="auto"/>
      </w:divBdr>
    </w:div>
    <w:div w:id="1041322558">
      <w:bodyDiv w:val="1"/>
      <w:marLeft w:val="0"/>
      <w:marRight w:val="0"/>
      <w:marTop w:val="0"/>
      <w:marBottom w:val="0"/>
      <w:divBdr>
        <w:top w:val="none" w:sz="0" w:space="0" w:color="auto"/>
        <w:left w:val="none" w:sz="0" w:space="0" w:color="auto"/>
        <w:bottom w:val="none" w:sz="0" w:space="0" w:color="auto"/>
        <w:right w:val="none" w:sz="0" w:space="0" w:color="auto"/>
      </w:divBdr>
    </w:div>
    <w:div w:id="1044794357">
      <w:bodyDiv w:val="1"/>
      <w:marLeft w:val="0"/>
      <w:marRight w:val="0"/>
      <w:marTop w:val="0"/>
      <w:marBottom w:val="0"/>
      <w:divBdr>
        <w:top w:val="none" w:sz="0" w:space="0" w:color="auto"/>
        <w:left w:val="none" w:sz="0" w:space="0" w:color="auto"/>
        <w:bottom w:val="none" w:sz="0" w:space="0" w:color="auto"/>
        <w:right w:val="none" w:sz="0" w:space="0" w:color="auto"/>
      </w:divBdr>
    </w:div>
    <w:div w:id="1055809729">
      <w:bodyDiv w:val="1"/>
      <w:marLeft w:val="0"/>
      <w:marRight w:val="0"/>
      <w:marTop w:val="0"/>
      <w:marBottom w:val="0"/>
      <w:divBdr>
        <w:top w:val="none" w:sz="0" w:space="0" w:color="auto"/>
        <w:left w:val="none" w:sz="0" w:space="0" w:color="auto"/>
        <w:bottom w:val="none" w:sz="0" w:space="0" w:color="auto"/>
        <w:right w:val="none" w:sz="0" w:space="0" w:color="auto"/>
      </w:divBdr>
    </w:div>
    <w:div w:id="1098141973">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152331424">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226840950">
      <w:bodyDiv w:val="1"/>
      <w:marLeft w:val="0"/>
      <w:marRight w:val="0"/>
      <w:marTop w:val="0"/>
      <w:marBottom w:val="0"/>
      <w:divBdr>
        <w:top w:val="none" w:sz="0" w:space="0" w:color="auto"/>
        <w:left w:val="none" w:sz="0" w:space="0" w:color="auto"/>
        <w:bottom w:val="none" w:sz="0" w:space="0" w:color="auto"/>
        <w:right w:val="none" w:sz="0" w:space="0" w:color="auto"/>
      </w:divBdr>
    </w:div>
    <w:div w:id="1512571382">
      <w:bodyDiv w:val="1"/>
      <w:marLeft w:val="0"/>
      <w:marRight w:val="0"/>
      <w:marTop w:val="0"/>
      <w:marBottom w:val="0"/>
      <w:divBdr>
        <w:top w:val="none" w:sz="0" w:space="0" w:color="auto"/>
        <w:left w:val="none" w:sz="0" w:space="0" w:color="auto"/>
        <w:bottom w:val="none" w:sz="0" w:space="0" w:color="auto"/>
        <w:right w:val="none" w:sz="0" w:space="0" w:color="auto"/>
      </w:divBdr>
    </w:div>
    <w:div w:id="1522552760">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589655428">
      <w:bodyDiv w:val="1"/>
      <w:marLeft w:val="0"/>
      <w:marRight w:val="0"/>
      <w:marTop w:val="0"/>
      <w:marBottom w:val="0"/>
      <w:divBdr>
        <w:top w:val="none" w:sz="0" w:space="0" w:color="auto"/>
        <w:left w:val="none" w:sz="0" w:space="0" w:color="auto"/>
        <w:bottom w:val="none" w:sz="0" w:space="0" w:color="auto"/>
        <w:right w:val="none" w:sz="0" w:space="0" w:color="auto"/>
      </w:divBdr>
    </w:div>
    <w:div w:id="1597401327">
      <w:bodyDiv w:val="1"/>
      <w:marLeft w:val="0"/>
      <w:marRight w:val="0"/>
      <w:marTop w:val="0"/>
      <w:marBottom w:val="0"/>
      <w:divBdr>
        <w:top w:val="none" w:sz="0" w:space="0" w:color="auto"/>
        <w:left w:val="none" w:sz="0" w:space="0" w:color="auto"/>
        <w:bottom w:val="none" w:sz="0" w:space="0" w:color="auto"/>
        <w:right w:val="none" w:sz="0" w:space="0" w:color="auto"/>
      </w:divBdr>
    </w:div>
    <w:div w:id="1704937265">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832410315">
      <w:bodyDiv w:val="1"/>
      <w:marLeft w:val="0"/>
      <w:marRight w:val="0"/>
      <w:marTop w:val="0"/>
      <w:marBottom w:val="0"/>
      <w:divBdr>
        <w:top w:val="none" w:sz="0" w:space="0" w:color="auto"/>
        <w:left w:val="none" w:sz="0" w:space="0" w:color="auto"/>
        <w:bottom w:val="none" w:sz="0" w:space="0" w:color="auto"/>
        <w:right w:val="none" w:sz="0" w:space="0" w:color="auto"/>
      </w:divBdr>
    </w:div>
    <w:div w:id="1885676185">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100976640">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DDA1-90B1-45F7-8150-EAD891A0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Marilia Hadjiprodromou</cp:lastModifiedBy>
  <cp:revision>4</cp:revision>
  <cp:lastPrinted>2024-01-08T09:24:00Z</cp:lastPrinted>
  <dcterms:created xsi:type="dcterms:W3CDTF">2024-02-13T08:48:00Z</dcterms:created>
  <dcterms:modified xsi:type="dcterms:W3CDTF">2024-02-13T08:51:00Z</dcterms:modified>
</cp:coreProperties>
</file>